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C16" w:rsidRPr="004327DA" w:rsidRDefault="00D66C16" w:rsidP="00D00399">
      <w:pPr>
        <w:pStyle w:val="Tekstpodstawowywcity"/>
        <w:spacing w:after="0" w:line="240" w:lineRule="auto"/>
        <w:ind w:firstLine="708"/>
        <w:jc w:val="right"/>
        <w:rPr>
          <w:rFonts w:ascii="Times New Roman" w:eastAsia="Calibri" w:hAnsi="Times New Roman" w:cs="Times New Roman"/>
          <w:color w:val="000000"/>
          <w:sz w:val="20"/>
          <w:szCs w:val="20"/>
        </w:rPr>
      </w:pPr>
      <w:r w:rsidRPr="004327DA">
        <w:rPr>
          <w:rFonts w:ascii="Times New Roman" w:eastAsia="Calibri" w:hAnsi="Times New Roman" w:cs="Times New Roman"/>
          <w:color w:val="000000"/>
          <w:sz w:val="20"/>
        </w:rPr>
        <w:t>Załą</w:t>
      </w:r>
      <w:r w:rsidRPr="004327DA">
        <w:rPr>
          <w:rFonts w:ascii="Times New Roman" w:eastAsia="Calibri" w:hAnsi="Times New Roman" w:cs="Times New Roman"/>
          <w:color w:val="000000"/>
          <w:sz w:val="20"/>
          <w:szCs w:val="20"/>
        </w:rPr>
        <w:t xml:space="preserve">cznik </w:t>
      </w:r>
    </w:p>
    <w:p w:rsidR="00D66C16" w:rsidRPr="004327DA" w:rsidRDefault="002A2862" w:rsidP="00D00399">
      <w:pPr>
        <w:pStyle w:val="Tekstpodstawowywcity"/>
        <w:spacing w:after="0" w:line="240" w:lineRule="auto"/>
        <w:ind w:firstLine="708"/>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do Uchwały Nr</w:t>
      </w:r>
      <w:r w:rsidR="004A37D7">
        <w:rPr>
          <w:rFonts w:ascii="Times New Roman" w:eastAsia="Calibri" w:hAnsi="Times New Roman" w:cs="Times New Roman"/>
          <w:color w:val="000000"/>
          <w:sz w:val="20"/>
          <w:szCs w:val="20"/>
        </w:rPr>
        <w:t xml:space="preserve"> VI-</w:t>
      </w:r>
      <w:r w:rsidR="00155BB5">
        <w:rPr>
          <w:rFonts w:ascii="Times New Roman" w:eastAsia="Calibri" w:hAnsi="Times New Roman" w:cs="Times New Roman"/>
          <w:color w:val="000000"/>
          <w:sz w:val="20"/>
          <w:szCs w:val="20"/>
        </w:rPr>
        <w:t>304</w:t>
      </w:r>
      <w:r w:rsidR="00D66C16" w:rsidRPr="004327DA">
        <w:rPr>
          <w:rFonts w:ascii="Times New Roman" w:eastAsia="Calibri" w:hAnsi="Times New Roman" w:cs="Times New Roman"/>
          <w:color w:val="000000"/>
          <w:sz w:val="20"/>
          <w:szCs w:val="20"/>
        </w:rPr>
        <w:t>/201</w:t>
      </w:r>
      <w:r>
        <w:rPr>
          <w:rFonts w:ascii="Times New Roman" w:eastAsia="Calibri" w:hAnsi="Times New Roman" w:cs="Times New Roman"/>
          <w:color w:val="000000"/>
          <w:sz w:val="20"/>
          <w:szCs w:val="20"/>
        </w:rPr>
        <w:t>9</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 xml:space="preserve">Zarządu Powiatu Wołomińskiego </w:t>
      </w:r>
    </w:p>
    <w:p w:rsidR="00D66C16" w:rsidRPr="004327DA" w:rsidRDefault="00D66C16" w:rsidP="00D00399">
      <w:pPr>
        <w:spacing w:after="0" w:line="240" w:lineRule="auto"/>
        <w:ind w:left="4956" w:firstLine="708"/>
        <w:jc w:val="right"/>
        <w:rPr>
          <w:rFonts w:ascii="Times New Roman" w:eastAsia="Times New Roman" w:hAnsi="Times New Roman" w:cs="Times New Roman"/>
          <w:sz w:val="20"/>
          <w:szCs w:val="20"/>
          <w:lang w:eastAsia="pl-PL"/>
        </w:rPr>
      </w:pPr>
      <w:r w:rsidRPr="004327DA">
        <w:rPr>
          <w:rFonts w:ascii="Times New Roman" w:eastAsia="Times New Roman" w:hAnsi="Times New Roman" w:cs="Times New Roman"/>
          <w:sz w:val="20"/>
          <w:szCs w:val="20"/>
          <w:lang w:eastAsia="pl-PL"/>
        </w:rPr>
        <w:t>z dnia</w:t>
      </w:r>
      <w:r w:rsidR="004A37D7">
        <w:rPr>
          <w:rFonts w:ascii="Times New Roman" w:eastAsia="Times New Roman" w:hAnsi="Times New Roman" w:cs="Times New Roman"/>
          <w:sz w:val="20"/>
          <w:szCs w:val="20"/>
          <w:lang w:eastAsia="pl-PL"/>
        </w:rPr>
        <w:t xml:space="preserve"> </w:t>
      </w:r>
      <w:r w:rsidR="00155BB5">
        <w:rPr>
          <w:rFonts w:ascii="Times New Roman" w:eastAsia="Times New Roman" w:hAnsi="Times New Roman" w:cs="Times New Roman"/>
          <w:sz w:val="20"/>
          <w:szCs w:val="20"/>
          <w:lang w:eastAsia="pl-PL"/>
        </w:rPr>
        <w:t>14</w:t>
      </w:r>
      <w:r w:rsidR="004A37D7">
        <w:rPr>
          <w:rFonts w:ascii="Times New Roman" w:eastAsia="Times New Roman" w:hAnsi="Times New Roman" w:cs="Times New Roman"/>
          <w:sz w:val="20"/>
          <w:szCs w:val="20"/>
          <w:lang w:eastAsia="pl-PL"/>
        </w:rPr>
        <w:t xml:space="preserve"> listopada </w:t>
      </w:r>
      <w:r w:rsidRPr="004327DA">
        <w:rPr>
          <w:rFonts w:ascii="Times New Roman" w:eastAsia="Times New Roman" w:hAnsi="Times New Roman" w:cs="Times New Roman"/>
          <w:sz w:val="20"/>
          <w:szCs w:val="20"/>
          <w:lang w:eastAsia="pl-PL"/>
        </w:rPr>
        <w:t>201</w:t>
      </w:r>
      <w:r w:rsidR="002A2862">
        <w:rPr>
          <w:rFonts w:ascii="Times New Roman" w:eastAsia="Times New Roman" w:hAnsi="Times New Roman" w:cs="Times New Roman"/>
          <w:sz w:val="20"/>
          <w:szCs w:val="20"/>
          <w:lang w:eastAsia="pl-PL"/>
        </w:rPr>
        <w:t>9</w:t>
      </w:r>
      <w:r w:rsidRPr="004327DA">
        <w:rPr>
          <w:rFonts w:ascii="Times New Roman" w:eastAsia="Times New Roman" w:hAnsi="Times New Roman" w:cs="Times New Roman"/>
          <w:sz w:val="20"/>
          <w:szCs w:val="20"/>
          <w:lang w:eastAsia="pl-PL"/>
        </w:rPr>
        <w:t xml:space="preserve"> r.</w:t>
      </w:r>
    </w:p>
    <w:p w:rsidR="00D66C16" w:rsidRDefault="00D66C16" w:rsidP="00D00399">
      <w:pPr>
        <w:spacing w:after="0" w:line="240" w:lineRule="auto"/>
        <w:rPr>
          <w:rFonts w:ascii="Times New Roman" w:eastAsia="Times New Roman" w:hAnsi="Times New Roman" w:cs="Times New Roman"/>
          <w:lang w:eastAsia="pl-PL"/>
        </w:rPr>
      </w:pPr>
    </w:p>
    <w:p w:rsidR="00D66C16" w:rsidRPr="004327DA" w:rsidRDefault="00D66C16" w:rsidP="00D00399">
      <w:pPr>
        <w:spacing w:after="0" w:line="240" w:lineRule="auto"/>
        <w:rPr>
          <w:rFonts w:ascii="Times New Roman" w:eastAsia="Times New Roman" w:hAnsi="Times New Roman" w:cs="Times New Roman"/>
          <w:lang w:eastAsia="pl-PL"/>
        </w:rPr>
      </w:pPr>
    </w:p>
    <w:p w:rsidR="006A4C37" w:rsidRPr="00B31570" w:rsidRDefault="006A4C37" w:rsidP="00D00399">
      <w:pPr>
        <w:keepNext/>
        <w:autoSpaceDE w:val="0"/>
        <w:autoSpaceDN w:val="0"/>
        <w:spacing w:after="0" w:line="240" w:lineRule="auto"/>
        <w:jc w:val="center"/>
        <w:outlineLvl w:val="0"/>
        <w:rPr>
          <w:rFonts w:ascii="Times New Roman" w:eastAsia="Times New Roman" w:hAnsi="Times New Roman" w:cs="Times New Roman"/>
          <w:b/>
          <w:bCs/>
          <w:sz w:val="28"/>
          <w:lang w:eastAsia="pl-PL"/>
        </w:rPr>
      </w:pPr>
      <w:r w:rsidRPr="00B31570">
        <w:rPr>
          <w:rFonts w:ascii="Times New Roman" w:eastAsia="Times New Roman" w:hAnsi="Times New Roman" w:cs="Times New Roman"/>
          <w:b/>
          <w:bCs/>
          <w:sz w:val="28"/>
          <w:lang w:eastAsia="pl-PL"/>
        </w:rPr>
        <w:t>Zarząd Powiatu Wołomińskiego</w:t>
      </w:r>
    </w:p>
    <w:p w:rsidR="006A4C37" w:rsidRPr="00F2731D" w:rsidRDefault="006A4C37" w:rsidP="00D00399">
      <w:pPr>
        <w:tabs>
          <w:tab w:val="num" w:pos="360"/>
        </w:tabs>
        <w:spacing w:after="0" w:line="240" w:lineRule="auto"/>
        <w:jc w:val="both"/>
        <w:rPr>
          <w:rFonts w:ascii="Times New Roman" w:eastAsia="Times New Roman" w:hAnsi="Times New Roman" w:cs="Times New Roman"/>
          <w:sz w:val="24"/>
          <w:szCs w:val="24"/>
          <w:lang w:eastAsia="pl-PL"/>
        </w:rPr>
      </w:pPr>
      <w:r w:rsidRPr="00F2731D">
        <w:rPr>
          <w:rFonts w:ascii="Times New Roman" w:eastAsia="Times New Roman" w:hAnsi="Times New Roman" w:cs="Times New Roman"/>
          <w:b/>
          <w:sz w:val="24"/>
          <w:szCs w:val="24"/>
          <w:lang w:eastAsia="pl-PL"/>
        </w:rPr>
        <w:t>ogłasza dla organizacji pozarządowych</w:t>
      </w:r>
      <w:r w:rsidRPr="00F2731D">
        <w:rPr>
          <w:rFonts w:ascii="Times New Roman" w:eastAsia="Times New Roman" w:hAnsi="Times New Roman" w:cs="Times New Roman"/>
          <w:sz w:val="24"/>
          <w:szCs w:val="24"/>
          <w:lang w:eastAsia="pl-PL"/>
        </w:rPr>
        <w:t xml:space="preserve"> oraz podmiotów, o których mowa </w:t>
      </w:r>
      <w:r w:rsidRPr="00F2731D">
        <w:rPr>
          <w:rFonts w:ascii="Times New Roman" w:eastAsia="Times New Roman" w:hAnsi="Times New Roman" w:cs="Times New Roman"/>
          <w:color w:val="000000"/>
          <w:sz w:val="24"/>
          <w:szCs w:val="24"/>
          <w:lang w:eastAsia="pl-PL"/>
        </w:rPr>
        <w:t>w art. 3 ust. 3 ustawy z dnia 24 kwietnia 2003 r. o działalności pożytku publicznego</w:t>
      </w:r>
      <w:r w:rsidR="00BF7E0D" w:rsidRPr="00F2731D">
        <w:rPr>
          <w:rFonts w:ascii="Times New Roman" w:eastAsia="Times New Roman" w:hAnsi="Times New Roman" w:cs="Times New Roman"/>
          <w:color w:val="000000"/>
          <w:sz w:val="24"/>
          <w:szCs w:val="24"/>
          <w:lang w:eastAsia="pl-PL"/>
        </w:rPr>
        <w:t xml:space="preserve"> i o wolontariacie </w:t>
      </w:r>
      <w:r w:rsidR="001A4D97" w:rsidRPr="00F2731D">
        <w:rPr>
          <w:rFonts w:ascii="Times New Roman" w:eastAsia="Times New Roman" w:hAnsi="Times New Roman" w:cs="Times New Roman"/>
          <w:color w:val="000000"/>
          <w:sz w:val="24"/>
          <w:szCs w:val="24"/>
          <w:lang w:eastAsia="pl-PL"/>
        </w:rPr>
        <w:br/>
      </w:r>
      <w:r w:rsidR="00BF7E0D" w:rsidRPr="00F2731D">
        <w:rPr>
          <w:rFonts w:ascii="Times New Roman" w:eastAsia="Times New Roman" w:hAnsi="Times New Roman" w:cs="Times New Roman"/>
          <w:color w:val="000000"/>
          <w:sz w:val="24"/>
          <w:szCs w:val="24"/>
          <w:lang w:eastAsia="pl-PL"/>
        </w:rPr>
        <w:t>(</w:t>
      </w:r>
      <w:r w:rsidR="00DC4105" w:rsidRPr="00F2731D">
        <w:rPr>
          <w:rFonts w:ascii="Times New Roman" w:eastAsia="Times New Roman" w:hAnsi="Times New Roman" w:cs="Times New Roman"/>
          <w:color w:val="000000"/>
          <w:sz w:val="24"/>
          <w:szCs w:val="24"/>
          <w:lang w:eastAsia="pl-PL"/>
        </w:rPr>
        <w:t xml:space="preserve">t. j. </w:t>
      </w:r>
      <w:r w:rsidR="00BF7E0D" w:rsidRPr="00F2731D">
        <w:rPr>
          <w:rFonts w:ascii="Times New Roman" w:eastAsia="Times New Roman" w:hAnsi="Times New Roman" w:cs="Times New Roman"/>
          <w:color w:val="000000"/>
          <w:sz w:val="24"/>
          <w:szCs w:val="24"/>
          <w:lang w:eastAsia="pl-PL"/>
        </w:rPr>
        <w:t>Dz.</w:t>
      </w:r>
      <w:r w:rsidR="00DC4105" w:rsidRPr="00F2731D">
        <w:rPr>
          <w:rFonts w:ascii="Times New Roman" w:eastAsia="Times New Roman" w:hAnsi="Times New Roman" w:cs="Times New Roman"/>
          <w:color w:val="000000"/>
          <w:sz w:val="24"/>
          <w:szCs w:val="24"/>
          <w:lang w:eastAsia="pl-PL"/>
        </w:rPr>
        <w:t xml:space="preserve"> </w:t>
      </w:r>
      <w:r w:rsidR="00BF7E0D" w:rsidRPr="00F2731D">
        <w:rPr>
          <w:rFonts w:ascii="Times New Roman" w:eastAsia="Times New Roman" w:hAnsi="Times New Roman" w:cs="Times New Roman"/>
          <w:color w:val="000000"/>
          <w:sz w:val="24"/>
          <w:szCs w:val="24"/>
          <w:lang w:eastAsia="pl-PL"/>
        </w:rPr>
        <w:t>U. z 201</w:t>
      </w:r>
      <w:r w:rsidR="002A2862">
        <w:rPr>
          <w:rFonts w:ascii="Times New Roman" w:eastAsia="Times New Roman" w:hAnsi="Times New Roman" w:cs="Times New Roman"/>
          <w:color w:val="000000"/>
          <w:sz w:val="24"/>
          <w:szCs w:val="24"/>
          <w:lang w:eastAsia="pl-PL"/>
        </w:rPr>
        <w:t>9</w:t>
      </w:r>
      <w:r w:rsidRPr="00F2731D">
        <w:rPr>
          <w:rFonts w:ascii="Times New Roman" w:eastAsia="Times New Roman" w:hAnsi="Times New Roman" w:cs="Times New Roman"/>
          <w:color w:val="000000"/>
          <w:sz w:val="24"/>
          <w:szCs w:val="24"/>
          <w:lang w:eastAsia="pl-PL"/>
        </w:rPr>
        <w:t xml:space="preserve"> r. poz. </w:t>
      </w:r>
      <w:r w:rsidR="002A2862">
        <w:rPr>
          <w:rFonts w:ascii="Times New Roman" w:eastAsia="Times New Roman" w:hAnsi="Times New Roman" w:cs="Times New Roman"/>
          <w:color w:val="000000"/>
          <w:sz w:val="24"/>
          <w:szCs w:val="24"/>
          <w:lang w:eastAsia="pl-PL"/>
        </w:rPr>
        <w:t>688</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 p</w:t>
      </w:r>
      <w:r w:rsidR="004A3622" w:rsidRPr="00F2731D">
        <w:rPr>
          <w:rFonts w:ascii="Times New Roman" w:eastAsia="Times New Roman" w:hAnsi="Times New Roman" w:cs="Times New Roman"/>
          <w:color w:val="000000"/>
          <w:sz w:val="24"/>
          <w:szCs w:val="24"/>
          <w:lang w:eastAsia="pl-PL"/>
        </w:rPr>
        <w:t>ó</w:t>
      </w:r>
      <w:r w:rsidR="00F2731D">
        <w:rPr>
          <w:rFonts w:ascii="Times New Roman" w:eastAsia="Times New Roman" w:hAnsi="Times New Roman" w:cs="Times New Roman"/>
          <w:color w:val="000000"/>
          <w:sz w:val="24"/>
          <w:szCs w:val="24"/>
          <w:lang w:eastAsia="pl-PL"/>
        </w:rPr>
        <w:t>ź</w:t>
      </w:r>
      <w:r w:rsidR="005708FB" w:rsidRPr="00F2731D">
        <w:rPr>
          <w:rFonts w:ascii="Times New Roman" w:eastAsia="Times New Roman" w:hAnsi="Times New Roman" w:cs="Times New Roman"/>
          <w:color w:val="000000"/>
          <w:sz w:val="24"/>
          <w:szCs w:val="24"/>
          <w:lang w:eastAsia="pl-PL"/>
        </w:rPr>
        <w:t>n.</w:t>
      </w:r>
      <w:r w:rsidR="00F2731D">
        <w:rPr>
          <w:rFonts w:ascii="Times New Roman" w:eastAsia="Times New Roman" w:hAnsi="Times New Roman" w:cs="Times New Roman"/>
          <w:color w:val="000000"/>
          <w:sz w:val="24"/>
          <w:szCs w:val="24"/>
          <w:lang w:eastAsia="pl-PL"/>
        </w:rPr>
        <w:t xml:space="preserve"> </w:t>
      </w:r>
      <w:r w:rsidR="005708FB" w:rsidRPr="00F2731D">
        <w:rPr>
          <w:rFonts w:ascii="Times New Roman" w:eastAsia="Times New Roman" w:hAnsi="Times New Roman" w:cs="Times New Roman"/>
          <w:color w:val="000000"/>
          <w:sz w:val="24"/>
          <w:szCs w:val="24"/>
          <w:lang w:eastAsia="pl-PL"/>
        </w:rPr>
        <w:t>zm.</w:t>
      </w:r>
      <w:r w:rsidRPr="00F2731D">
        <w:rPr>
          <w:rFonts w:ascii="Times New Roman" w:eastAsia="Times New Roman" w:hAnsi="Times New Roman" w:cs="Times New Roman"/>
          <w:color w:val="000000"/>
          <w:sz w:val="24"/>
          <w:szCs w:val="24"/>
          <w:lang w:eastAsia="pl-PL"/>
        </w:rPr>
        <w:t>)</w:t>
      </w:r>
      <w:r w:rsidRPr="00F2731D">
        <w:rPr>
          <w:rFonts w:ascii="Times New Roman" w:eastAsia="Times New Roman" w:hAnsi="Times New Roman" w:cs="Times New Roman"/>
          <w:sz w:val="24"/>
          <w:szCs w:val="24"/>
          <w:lang w:eastAsia="pl-PL"/>
        </w:rPr>
        <w:t xml:space="preserve"> </w:t>
      </w:r>
      <w:r w:rsidRPr="00F2731D">
        <w:rPr>
          <w:rFonts w:ascii="Times New Roman" w:eastAsia="Times New Roman" w:hAnsi="Times New Roman" w:cs="Times New Roman"/>
          <w:b/>
          <w:sz w:val="24"/>
          <w:szCs w:val="24"/>
          <w:lang w:eastAsia="pl-PL"/>
        </w:rPr>
        <w:t>otwart</w:t>
      </w:r>
      <w:r w:rsidR="001037D4" w:rsidRPr="00F2731D">
        <w:rPr>
          <w:rFonts w:ascii="Times New Roman" w:eastAsia="Times New Roman" w:hAnsi="Times New Roman" w:cs="Times New Roman"/>
          <w:b/>
          <w:sz w:val="24"/>
          <w:szCs w:val="24"/>
          <w:lang w:eastAsia="pl-PL"/>
        </w:rPr>
        <w:t>e</w:t>
      </w:r>
      <w:r w:rsidRPr="00F2731D">
        <w:rPr>
          <w:rFonts w:ascii="Times New Roman" w:eastAsia="Times New Roman" w:hAnsi="Times New Roman" w:cs="Times New Roman"/>
          <w:b/>
          <w:sz w:val="24"/>
          <w:szCs w:val="24"/>
          <w:lang w:eastAsia="pl-PL"/>
        </w:rPr>
        <w:t xml:space="preserve"> konkurs</w:t>
      </w:r>
      <w:r w:rsidR="001037D4" w:rsidRPr="00F2731D">
        <w:rPr>
          <w:rFonts w:ascii="Times New Roman" w:eastAsia="Times New Roman" w:hAnsi="Times New Roman" w:cs="Times New Roman"/>
          <w:b/>
          <w:sz w:val="24"/>
          <w:szCs w:val="24"/>
          <w:lang w:eastAsia="pl-PL"/>
        </w:rPr>
        <w:t>y</w:t>
      </w:r>
      <w:r w:rsidRPr="00F2731D">
        <w:rPr>
          <w:rFonts w:ascii="Times New Roman" w:eastAsia="Times New Roman" w:hAnsi="Times New Roman" w:cs="Times New Roman"/>
          <w:b/>
          <w:sz w:val="24"/>
          <w:szCs w:val="24"/>
          <w:lang w:eastAsia="pl-PL"/>
        </w:rPr>
        <w:t xml:space="preserve"> ofert na realizację </w:t>
      </w:r>
      <w:r w:rsidR="004F6129" w:rsidRPr="00F2731D">
        <w:rPr>
          <w:rFonts w:ascii="Times New Roman" w:eastAsia="Times New Roman" w:hAnsi="Times New Roman" w:cs="Times New Roman"/>
          <w:b/>
          <w:sz w:val="24"/>
          <w:szCs w:val="24"/>
          <w:lang w:eastAsia="pl-PL"/>
        </w:rPr>
        <w:t xml:space="preserve">w </w:t>
      </w:r>
      <w:r w:rsidR="002A2862">
        <w:rPr>
          <w:rFonts w:ascii="Times New Roman" w:eastAsia="Times New Roman" w:hAnsi="Times New Roman" w:cs="Times New Roman"/>
          <w:b/>
          <w:sz w:val="24"/>
          <w:szCs w:val="24"/>
          <w:lang w:eastAsia="pl-PL"/>
        </w:rPr>
        <w:t>roku 2020</w:t>
      </w:r>
      <w:r w:rsidR="001D5B0A"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b/>
          <w:sz w:val="24"/>
          <w:szCs w:val="24"/>
          <w:lang w:eastAsia="pl-PL"/>
        </w:rPr>
        <w:t>zada</w:t>
      </w:r>
      <w:r w:rsidR="00EA1CF0" w:rsidRPr="00F2731D">
        <w:rPr>
          <w:rFonts w:ascii="Times New Roman" w:eastAsia="Times New Roman" w:hAnsi="Times New Roman" w:cs="Times New Roman"/>
          <w:b/>
          <w:sz w:val="24"/>
          <w:szCs w:val="24"/>
          <w:lang w:eastAsia="pl-PL"/>
        </w:rPr>
        <w:t>ń</w:t>
      </w:r>
      <w:r w:rsidRPr="00F2731D">
        <w:rPr>
          <w:rFonts w:ascii="Times New Roman" w:eastAsia="Times New Roman" w:hAnsi="Times New Roman" w:cs="Times New Roman"/>
          <w:b/>
          <w:sz w:val="24"/>
          <w:szCs w:val="24"/>
          <w:lang w:eastAsia="pl-PL"/>
        </w:rPr>
        <w:t xml:space="preserve"> </w:t>
      </w:r>
      <w:r w:rsidR="00DC4105" w:rsidRPr="00F2731D">
        <w:rPr>
          <w:rFonts w:ascii="Times New Roman" w:eastAsia="Times New Roman" w:hAnsi="Times New Roman" w:cs="Times New Roman"/>
          <w:b/>
          <w:sz w:val="24"/>
          <w:szCs w:val="24"/>
          <w:lang w:eastAsia="pl-PL"/>
        </w:rPr>
        <w:t>publiczn</w:t>
      </w:r>
      <w:r w:rsidR="00EA1CF0" w:rsidRPr="00F2731D">
        <w:rPr>
          <w:rFonts w:ascii="Times New Roman" w:eastAsia="Times New Roman" w:hAnsi="Times New Roman" w:cs="Times New Roman"/>
          <w:b/>
          <w:sz w:val="24"/>
          <w:szCs w:val="24"/>
          <w:lang w:eastAsia="pl-PL"/>
        </w:rPr>
        <w:t>ych</w:t>
      </w:r>
      <w:r w:rsidR="000C3686" w:rsidRPr="00F2731D">
        <w:rPr>
          <w:rFonts w:ascii="Times New Roman" w:eastAsia="Times New Roman" w:hAnsi="Times New Roman" w:cs="Times New Roman"/>
          <w:b/>
          <w:sz w:val="24"/>
          <w:szCs w:val="24"/>
          <w:lang w:eastAsia="pl-PL"/>
        </w:rPr>
        <w:t xml:space="preserve">: </w:t>
      </w:r>
      <w:r w:rsidRPr="00F2731D">
        <w:rPr>
          <w:rFonts w:ascii="Times New Roman" w:eastAsia="Times New Roman" w:hAnsi="Times New Roman" w:cs="Times New Roman"/>
          <w:sz w:val="24"/>
          <w:szCs w:val="24"/>
          <w:lang w:eastAsia="pl-PL"/>
        </w:rPr>
        <w:t xml:space="preserve"> </w:t>
      </w:r>
    </w:p>
    <w:p w:rsidR="00B31570" w:rsidRDefault="00B31570" w:rsidP="00D00399">
      <w:pPr>
        <w:tabs>
          <w:tab w:val="num" w:pos="360"/>
        </w:tabs>
        <w:spacing w:after="0" w:line="240" w:lineRule="auto"/>
        <w:jc w:val="both"/>
        <w:rPr>
          <w:rFonts w:ascii="Times New Roman" w:eastAsia="Calibri" w:hAnsi="Times New Roman" w:cs="Times New Roman"/>
          <w:b/>
        </w:rPr>
      </w:pPr>
    </w:p>
    <w:p w:rsidR="00F2731D" w:rsidRPr="004A3622" w:rsidRDefault="00F2731D" w:rsidP="00D00399">
      <w:pPr>
        <w:tabs>
          <w:tab w:val="num" w:pos="360"/>
        </w:tabs>
        <w:spacing w:after="0" w:line="240" w:lineRule="auto"/>
        <w:jc w:val="both"/>
        <w:rPr>
          <w:rFonts w:ascii="Times New Roman" w:eastAsia="Calibri" w:hAnsi="Times New Roman" w:cs="Times New Roman"/>
          <w:b/>
        </w:rPr>
      </w:pPr>
    </w:p>
    <w:p w:rsidR="000C3686" w:rsidRPr="00F2731D" w:rsidRDefault="00B878C7" w:rsidP="00D00399">
      <w:pPr>
        <w:tabs>
          <w:tab w:val="num" w:pos="360"/>
        </w:tabs>
        <w:spacing w:after="0" w:line="240" w:lineRule="auto"/>
        <w:jc w:val="both"/>
        <w:rPr>
          <w:rFonts w:ascii="Times New Roman" w:eastAsia="Calibri" w:hAnsi="Times New Roman" w:cs="Times New Roman"/>
          <w:b/>
          <w:sz w:val="32"/>
          <w:szCs w:val="32"/>
        </w:rPr>
      </w:pPr>
      <w:r w:rsidRPr="00F2731D">
        <w:rPr>
          <w:rFonts w:ascii="Times New Roman" w:eastAsia="Calibri" w:hAnsi="Times New Roman" w:cs="Times New Roman"/>
          <w:b/>
          <w:sz w:val="32"/>
          <w:szCs w:val="32"/>
        </w:rPr>
        <w:t>Rodzaj</w:t>
      </w:r>
      <w:r w:rsidR="00652B48" w:rsidRPr="00F2731D">
        <w:rPr>
          <w:rFonts w:ascii="Times New Roman" w:eastAsia="Calibri" w:hAnsi="Times New Roman" w:cs="Times New Roman"/>
          <w:b/>
          <w:sz w:val="32"/>
          <w:szCs w:val="32"/>
        </w:rPr>
        <w:t>e</w:t>
      </w:r>
      <w:r w:rsidR="000C3686" w:rsidRPr="00F2731D">
        <w:rPr>
          <w:rFonts w:ascii="Times New Roman" w:eastAsia="Calibri" w:hAnsi="Times New Roman" w:cs="Times New Roman"/>
          <w:b/>
          <w:sz w:val="32"/>
          <w:szCs w:val="32"/>
        </w:rPr>
        <w:t xml:space="preserve"> zada</w:t>
      </w:r>
      <w:r w:rsidR="00EA1CF0" w:rsidRPr="00F2731D">
        <w:rPr>
          <w:rFonts w:ascii="Times New Roman" w:eastAsia="Calibri" w:hAnsi="Times New Roman" w:cs="Times New Roman"/>
          <w:b/>
          <w:sz w:val="32"/>
          <w:szCs w:val="32"/>
        </w:rPr>
        <w:t>ń</w:t>
      </w:r>
      <w:r w:rsidR="000C3686" w:rsidRPr="00F2731D">
        <w:rPr>
          <w:rFonts w:ascii="Times New Roman" w:eastAsia="Calibri" w:hAnsi="Times New Roman" w:cs="Times New Roman"/>
          <w:b/>
          <w:sz w:val="32"/>
          <w:szCs w:val="32"/>
        </w:rPr>
        <w:t xml:space="preserve"> i wysokość środków </w:t>
      </w:r>
      <w:r w:rsidRPr="00F2731D">
        <w:rPr>
          <w:rFonts w:ascii="Times New Roman" w:eastAsia="Calibri" w:hAnsi="Times New Roman" w:cs="Times New Roman"/>
          <w:b/>
          <w:sz w:val="32"/>
          <w:szCs w:val="32"/>
        </w:rPr>
        <w:t xml:space="preserve">publicznych </w:t>
      </w:r>
      <w:r w:rsidR="000C3686" w:rsidRPr="00F2731D">
        <w:rPr>
          <w:rFonts w:ascii="Times New Roman" w:eastAsia="Calibri" w:hAnsi="Times New Roman" w:cs="Times New Roman"/>
          <w:b/>
          <w:sz w:val="32"/>
          <w:szCs w:val="32"/>
        </w:rPr>
        <w:t xml:space="preserve">przeznaczonych na </w:t>
      </w:r>
      <w:r w:rsidR="00EA1CF0" w:rsidRPr="00F2731D">
        <w:rPr>
          <w:rFonts w:ascii="Times New Roman" w:eastAsia="Calibri" w:hAnsi="Times New Roman" w:cs="Times New Roman"/>
          <w:b/>
          <w:sz w:val="32"/>
          <w:szCs w:val="32"/>
        </w:rPr>
        <w:t>ich</w:t>
      </w:r>
      <w:r w:rsidR="000C3686" w:rsidRPr="00F2731D">
        <w:rPr>
          <w:rFonts w:ascii="Times New Roman" w:eastAsia="Calibri" w:hAnsi="Times New Roman" w:cs="Times New Roman"/>
          <w:b/>
          <w:sz w:val="32"/>
          <w:szCs w:val="32"/>
        </w:rPr>
        <w:t xml:space="preserve"> realizację: </w:t>
      </w:r>
    </w:p>
    <w:p w:rsidR="000C3686" w:rsidRPr="004A3622" w:rsidRDefault="000C3686" w:rsidP="00D00399">
      <w:pPr>
        <w:spacing w:after="0" w:line="240" w:lineRule="auto"/>
        <w:jc w:val="both"/>
        <w:rPr>
          <w:rFonts w:ascii="Times New Roman" w:eastAsia="Calibri" w:hAnsi="Times New Roman" w:cs="Times New Roman"/>
          <w:color w:val="000000"/>
        </w:rPr>
      </w:pPr>
    </w:p>
    <w:p w:rsidR="00A96E69" w:rsidRPr="00F2731D" w:rsidRDefault="00A96E69"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2A2862">
        <w:rPr>
          <w:rFonts w:ascii="Times New Roman" w:eastAsia="Times New Roman" w:hAnsi="Times New Roman" w:cs="Times New Roman"/>
          <w:b/>
          <w:sz w:val="24"/>
          <w:szCs w:val="24"/>
          <w:lang w:eastAsia="pl-PL"/>
        </w:rPr>
        <w:t xml:space="preserve">TURYSTYKA </w:t>
      </w:r>
    </w:p>
    <w:p w:rsidR="00A96E69" w:rsidRPr="004A3622" w:rsidRDefault="00A96E69" w:rsidP="00D00399">
      <w:pPr>
        <w:spacing w:after="0" w:line="240" w:lineRule="auto"/>
        <w:rPr>
          <w:rFonts w:ascii="Times New Roman" w:eastAsia="Times New Roman" w:hAnsi="Times New Roman" w:cs="Times New Roman"/>
          <w:b/>
          <w:lang w:eastAsia="pl-PL"/>
        </w:rPr>
      </w:pPr>
    </w:p>
    <w:p w:rsidR="00A96E69" w:rsidRPr="00F2731D" w:rsidRDefault="00A96E69" w:rsidP="00D00399">
      <w:pPr>
        <w:spacing w:after="0" w:line="240" w:lineRule="auto"/>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D95E0A" w:rsidRPr="00F2731D" w:rsidRDefault="002A2862"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eastAsia="Droid Sans Fallback" w:hAnsi="Times New Roman" w:cs="Times New Roman"/>
          <w:b/>
          <w:kern w:val="2"/>
          <w:sz w:val="24"/>
          <w:szCs w:val="24"/>
          <w:lang w:eastAsia="hi-IN" w:bidi="hi-IN"/>
        </w:rPr>
        <w:t>Przeprowadzenie audytu turystycznego powiatu wołomińskiego</w:t>
      </w:r>
    </w:p>
    <w:p w:rsidR="00F2731D" w:rsidRDefault="00F2731D" w:rsidP="00D00399">
      <w:pPr>
        <w:pStyle w:val="Zawartotabeli"/>
        <w:ind w:left="34"/>
        <w:jc w:val="both"/>
        <w:rPr>
          <w:rFonts w:cs="Times New Roman"/>
          <w:sz w:val="22"/>
          <w:szCs w:val="22"/>
        </w:rPr>
      </w:pPr>
    </w:p>
    <w:p w:rsidR="002A2862" w:rsidRDefault="002A2862" w:rsidP="00D00399">
      <w:pPr>
        <w:pStyle w:val="Zawartotabeli"/>
        <w:ind w:left="34"/>
        <w:jc w:val="both"/>
        <w:rPr>
          <w:rFonts w:cs="Times New Roman"/>
          <w:sz w:val="22"/>
          <w:szCs w:val="22"/>
        </w:rPr>
      </w:pPr>
      <w:r>
        <w:rPr>
          <w:rFonts w:cs="Times New Roman"/>
          <w:sz w:val="22"/>
          <w:szCs w:val="22"/>
        </w:rPr>
        <w:t xml:space="preserve">Przeprowadzenie audytu turystycznego powiatu wołomińskiego. </w:t>
      </w:r>
    </w:p>
    <w:p w:rsidR="002A2862" w:rsidRPr="009531F4" w:rsidRDefault="002A2862" w:rsidP="009531F4">
      <w:pPr>
        <w:pStyle w:val="Zawartotabeli"/>
        <w:ind w:left="34"/>
        <w:jc w:val="both"/>
        <w:rPr>
          <w:rFonts w:cs="Times New Roman"/>
          <w:sz w:val="22"/>
          <w:szCs w:val="22"/>
        </w:rPr>
      </w:pPr>
      <w:r>
        <w:rPr>
          <w:rFonts w:cs="Times New Roman"/>
          <w:sz w:val="22"/>
          <w:szCs w:val="22"/>
        </w:rPr>
        <w:t>W roku 2020 kończy się okres obowiązywania Strategii zró</w:t>
      </w:r>
      <w:r w:rsidR="00440149">
        <w:rPr>
          <w:rFonts w:cs="Times New Roman"/>
          <w:sz w:val="22"/>
          <w:szCs w:val="22"/>
        </w:rPr>
        <w:t xml:space="preserve">wnoważonego rozwoju turystyki Powiatu </w:t>
      </w:r>
      <w:r w:rsidR="00440149" w:rsidRPr="009531F4">
        <w:rPr>
          <w:rFonts w:cs="Times New Roman"/>
          <w:sz w:val="22"/>
          <w:szCs w:val="22"/>
        </w:rPr>
        <w:t>Wołomińskiego</w:t>
      </w:r>
      <w:r w:rsidRPr="009531F4">
        <w:rPr>
          <w:rFonts w:cs="Times New Roman"/>
          <w:sz w:val="22"/>
          <w:szCs w:val="22"/>
        </w:rPr>
        <w:t xml:space="preserve"> na lata 2012 – 2020, elementem nowej powinna być analiza stanu istniejącego. Niezbędna jest wiedza na temat stanu posiadanej infrastruktury turystycznej i okołoturystycznej.</w:t>
      </w:r>
    </w:p>
    <w:p w:rsidR="009531F4" w:rsidRPr="009531F4" w:rsidRDefault="009531F4" w:rsidP="009531F4">
      <w:pPr>
        <w:spacing w:after="0" w:line="240" w:lineRule="auto"/>
        <w:rPr>
          <w:rFonts w:ascii="Times New Roman" w:hAnsi="Times New Roman" w:cs="Times New Roman"/>
        </w:rPr>
      </w:pPr>
      <w:r w:rsidRPr="009531F4">
        <w:rPr>
          <w:rFonts w:ascii="Times New Roman" w:hAnsi="Times New Roman" w:cs="Times New Roman"/>
        </w:rPr>
        <w:t>Audyt turystyczny powinien zawierać takie elementy jak:</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charakterystyka obszaru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atrakcyjności turystycznej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walorów naturalnych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walorów antropogenicznych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ochrona środowiska naturalnego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dostępność komunikacyjna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stanu zagospodarowania przestrzeni turystycznej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infrastruktura turystyczna i okołoturystyczna, infrastruktura uzupełniająca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wybranych problemów rozwoju turystycznego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wnioski dotyczące stanu zagospodarowania turystycznego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trendy w turystyce krajowej i regionalnej</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powiatu wołomińskiego  na tle kraju i sąsiednich powiatów</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identyfikacja produktów turystycznych powiatu wołomińskiego</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aktywna i specjalistyczna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piesza oraz rowerowa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wodna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specjalistyczna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kulturowa i historyczna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wypoczynkowo-rekreacyjna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konferencyjno-szkoleniowa i biznesowa</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edukacyjna dzieci i młodzieży</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turystyka na terenach wiejskich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rozwój obszarów cennych przyrodniczo powiatu wołomińskiego</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 xml:space="preserve">podsumowanie </w:t>
      </w:r>
      <w:r>
        <w:rPr>
          <w:rFonts w:ascii="Times New Roman" w:hAnsi="Times New Roman" w:cs="Times New Roman"/>
        </w:rPr>
        <w:t>–</w:t>
      </w:r>
      <w:r w:rsidRPr="009531F4">
        <w:rPr>
          <w:rFonts w:ascii="Times New Roman" w:hAnsi="Times New Roman" w:cs="Times New Roman"/>
        </w:rPr>
        <w:t xml:space="preserve"> porównanie poszczególnych obszarów turystycznych</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działalności informacyjnej</w:t>
      </w:r>
      <w:r>
        <w:rPr>
          <w:rFonts w:ascii="Times New Roman" w:hAnsi="Times New Roman" w:cs="Times New Roman"/>
        </w:rPr>
        <w:t>,</w:t>
      </w:r>
      <w:r w:rsidRPr="009531F4">
        <w:rPr>
          <w:rFonts w:ascii="Times New Roman" w:hAnsi="Times New Roman" w:cs="Times New Roman"/>
        </w:rPr>
        <w:t xml:space="preserve"> </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analiza SWOT</w:t>
      </w:r>
      <w:r>
        <w:rPr>
          <w:rFonts w:ascii="Times New Roman" w:hAnsi="Times New Roman" w:cs="Times New Roman"/>
        </w:rPr>
        <w:t>,</w:t>
      </w:r>
    </w:p>
    <w:p w:rsidR="009531F4" w:rsidRPr="009531F4" w:rsidRDefault="009531F4" w:rsidP="009531F4">
      <w:pPr>
        <w:pStyle w:val="Akapitzlist"/>
        <w:numPr>
          <w:ilvl w:val="0"/>
          <w:numId w:val="40"/>
        </w:numPr>
        <w:spacing w:after="0" w:line="240" w:lineRule="auto"/>
        <w:ind w:left="360"/>
        <w:jc w:val="both"/>
        <w:rPr>
          <w:rFonts w:ascii="Times New Roman" w:hAnsi="Times New Roman" w:cs="Times New Roman"/>
        </w:rPr>
      </w:pPr>
      <w:r w:rsidRPr="009531F4">
        <w:rPr>
          <w:rFonts w:ascii="Times New Roman" w:hAnsi="Times New Roman" w:cs="Times New Roman"/>
        </w:rPr>
        <w:t>wnioski i rekomendacje</w:t>
      </w:r>
      <w:r>
        <w:rPr>
          <w:rFonts w:ascii="Times New Roman" w:hAnsi="Times New Roman" w:cs="Times New Roman"/>
        </w:rPr>
        <w:t>.</w:t>
      </w:r>
    </w:p>
    <w:p w:rsidR="00057EFE" w:rsidRPr="009531F4" w:rsidRDefault="00057EFE" w:rsidP="009531F4">
      <w:pPr>
        <w:pStyle w:val="Zawartotabeli"/>
        <w:ind w:left="34"/>
        <w:jc w:val="both"/>
        <w:rPr>
          <w:rFonts w:cs="Times New Roman"/>
          <w:sz w:val="22"/>
          <w:szCs w:val="22"/>
        </w:rPr>
      </w:pPr>
    </w:p>
    <w:p w:rsidR="009531F4" w:rsidRDefault="00057EFE" w:rsidP="009531F4">
      <w:pPr>
        <w:spacing w:after="0" w:line="240" w:lineRule="auto"/>
        <w:contextualSpacing/>
        <w:jc w:val="both"/>
        <w:rPr>
          <w:rFonts w:ascii="Times New Roman" w:eastAsia="Calibri" w:hAnsi="Times New Roman" w:cs="Times New Roman"/>
        </w:rPr>
      </w:pPr>
      <w:r w:rsidRPr="009531F4">
        <w:rPr>
          <w:rFonts w:ascii="Times New Roman" w:eastAsia="Calibri" w:hAnsi="Times New Roman" w:cs="Times New Roman"/>
        </w:rPr>
        <w:t>Proponuje się stosowanie następującego miernika</w:t>
      </w:r>
      <w:r>
        <w:rPr>
          <w:rFonts w:ascii="Times New Roman" w:eastAsia="Calibri" w:hAnsi="Times New Roman" w:cs="Times New Roman"/>
        </w:rPr>
        <w:t xml:space="preserve"> rezultatów: </w:t>
      </w:r>
    </w:p>
    <w:p w:rsidR="00057EFE" w:rsidRPr="009531F4" w:rsidRDefault="00057EFE" w:rsidP="009531F4">
      <w:pPr>
        <w:pStyle w:val="Akapitzlist"/>
        <w:numPr>
          <w:ilvl w:val="0"/>
          <w:numId w:val="41"/>
        </w:numPr>
        <w:spacing w:after="0" w:line="240" w:lineRule="auto"/>
        <w:ind w:left="360"/>
        <w:jc w:val="both"/>
        <w:rPr>
          <w:rFonts w:ascii="Times New Roman" w:eastAsia="Calibri" w:hAnsi="Times New Roman" w:cs="Times New Roman"/>
        </w:rPr>
      </w:pPr>
      <w:r w:rsidRPr="009531F4">
        <w:rPr>
          <w:rFonts w:ascii="Times New Roman" w:eastAsia="Calibri" w:hAnsi="Times New Roman" w:cs="Times New Roman"/>
        </w:rPr>
        <w:t xml:space="preserve">liczba opracowanych audytów. </w:t>
      </w:r>
    </w:p>
    <w:p w:rsidR="00440149" w:rsidRDefault="00440149" w:rsidP="00057EFE">
      <w:pPr>
        <w:pStyle w:val="Zawartotabeli"/>
        <w:jc w:val="both"/>
        <w:rPr>
          <w:rFonts w:cs="Times New Roman"/>
          <w:sz w:val="22"/>
          <w:szCs w:val="22"/>
        </w:rPr>
      </w:pPr>
    </w:p>
    <w:p w:rsidR="00A96E69" w:rsidRDefault="00A96E69" w:rsidP="005D4E91">
      <w:pPr>
        <w:pStyle w:val="Zawartotabeli"/>
        <w:jc w:val="both"/>
        <w:rPr>
          <w:rFonts w:cs="Times New Roman"/>
          <w:sz w:val="22"/>
          <w:szCs w:val="22"/>
        </w:rPr>
      </w:pPr>
      <w:r w:rsidRPr="00DF41CC">
        <w:rPr>
          <w:rFonts w:eastAsia="Calibri" w:cs="Times New Roman"/>
          <w:b/>
          <w:sz w:val="22"/>
          <w:szCs w:val="22"/>
        </w:rPr>
        <w:t>Termin realizacji zadania:</w:t>
      </w:r>
      <w:r w:rsidRPr="00DF41CC">
        <w:rPr>
          <w:rFonts w:eastAsia="Calibri" w:cs="Times New Roman"/>
          <w:sz w:val="22"/>
          <w:szCs w:val="22"/>
        </w:rPr>
        <w:t xml:space="preserve"> </w:t>
      </w:r>
      <w:r w:rsidRPr="00DF41CC">
        <w:rPr>
          <w:rFonts w:cs="Times New Roman"/>
          <w:sz w:val="22"/>
          <w:szCs w:val="22"/>
        </w:rPr>
        <w:t xml:space="preserve">1 </w:t>
      </w:r>
      <w:r w:rsidR="002A2862">
        <w:rPr>
          <w:rFonts w:cs="Times New Roman"/>
          <w:sz w:val="22"/>
          <w:szCs w:val="22"/>
        </w:rPr>
        <w:t>lutego 2020 r. – 30 listopada 2020</w:t>
      </w:r>
      <w:r w:rsidRPr="00DF41CC">
        <w:rPr>
          <w:rFonts w:cs="Times New Roman"/>
          <w:sz w:val="22"/>
          <w:szCs w:val="22"/>
        </w:rPr>
        <w:t xml:space="preserve"> r.  </w:t>
      </w:r>
    </w:p>
    <w:p w:rsidR="007D757A" w:rsidRDefault="007D757A" w:rsidP="00D00399">
      <w:pPr>
        <w:pStyle w:val="Zawartotabeli"/>
        <w:rPr>
          <w:rFonts w:cs="Times New Roman"/>
          <w:sz w:val="22"/>
          <w:szCs w:val="22"/>
        </w:rPr>
      </w:pPr>
    </w:p>
    <w:p w:rsidR="007D757A" w:rsidRPr="00A96E69" w:rsidRDefault="007D757A" w:rsidP="007D757A">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7D757A" w:rsidRPr="00A96E69" w:rsidRDefault="007D757A" w:rsidP="007D757A">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D757A" w:rsidRPr="00B31570" w:rsidRDefault="007D757A" w:rsidP="007D757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630 Turystyka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63003 Zadania w zakresie upowszechniania turystyki</w:t>
      </w:r>
    </w:p>
    <w:p w:rsidR="007D757A" w:rsidRPr="00424360" w:rsidRDefault="007D757A" w:rsidP="007D757A">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1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30</w:t>
      </w:r>
      <w:r w:rsidRPr="00424360">
        <w:rPr>
          <w:rFonts w:ascii="Times New Roman" w:eastAsia="Times New Roman" w:hAnsi="Times New Roman" w:cs="Times New Roman"/>
          <w:b/>
          <w:lang w:eastAsia="pl-PL"/>
        </w:rPr>
        <w:t xml:space="preserve">.000,00 zł.   </w:t>
      </w:r>
    </w:p>
    <w:p w:rsidR="009F37EC" w:rsidRPr="004A3622" w:rsidRDefault="009F37EC" w:rsidP="00D00399">
      <w:pPr>
        <w:spacing w:after="0" w:line="240" w:lineRule="auto"/>
        <w:jc w:val="both"/>
        <w:rPr>
          <w:rFonts w:ascii="Times New Roman" w:eastAsia="Calibri" w:hAnsi="Times New Roman" w:cs="Times New Roman"/>
          <w:color w:val="000000"/>
        </w:rPr>
      </w:pPr>
    </w:p>
    <w:p w:rsidR="00424360" w:rsidRPr="00F2731D" w:rsidRDefault="00424360"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Zakres: </w:t>
      </w:r>
      <w:r w:rsidR="002A2862">
        <w:rPr>
          <w:rFonts w:ascii="Times New Roman" w:eastAsia="Times New Roman" w:hAnsi="Times New Roman" w:cs="Times New Roman"/>
          <w:b/>
          <w:sz w:val="24"/>
          <w:szCs w:val="24"/>
          <w:lang w:eastAsia="pl-PL"/>
        </w:rPr>
        <w:t xml:space="preserve">ADMINISTRACJA </w:t>
      </w:r>
    </w:p>
    <w:p w:rsidR="00424360" w:rsidRPr="004A3622" w:rsidRDefault="00424360" w:rsidP="00D00399">
      <w:pPr>
        <w:spacing w:after="0" w:line="240" w:lineRule="auto"/>
        <w:jc w:val="both"/>
        <w:rPr>
          <w:rFonts w:ascii="Times New Roman" w:eastAsia="Times New Roman" w:hAnsi="Times New Roman" w:cs="Times New Roman"/>
          <w:b/>
          <w:lang w:eastAsia="pl-PL"/>
        </w:rPr>
      </w:pPr>
    </w:p>
    <w:p w:rsidR="00424360" w:rsidRPr="00F2731D" w:rsidRDefault="00424360" w:rsidP="00D00399">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A96E69" w:rsidRPr="00F2731D" w:rsidRDefault="002A2862"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Działalność na rzecz organizacji pozarządowych oraz podmiotów wymienionych </w:t>
      </w:r>
      <w:r>
        <w:rPr>
          <w:rFonts w:ascii="Times New Roman" w:hAnsi="Times New Roman" w:cs="Times New Roman"/>
          <w:b/>
          <w:sz w:val="24"/>
          <w:szCs w:val="24"/>
        </w:rPr>
        <w:br/>
        <w:t xml:space="preserve">w art. 3 ust. 3 ustawy o działalności pożytku publicznego i o wolontariacie  </w:t>
      </w:r>
    </w:p>
    <w:p w:rsidR="00424360" w:rsidRPr="004A3622" w:rsidRDefault="00424360" w:rsidP="00D00399">
      <w:pPr>
        <w:spacing w:after="0" w:line="240" w:lineRule="auto"/>
        <w:jc w:val="both"/>
        <w:rPr>
          <w:rFonts w:ascii="Times New Roman"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Prowadzenie biura wspierającego organizacje pozarządowe/centrum organizacji pozarządowych, którego celem będzie w szczególności wspomaganie informacyjne, doradcze i techniczne organizacji pozarządowych.</w:t>
      </w:r>
    </w:p>
    <w:p w:rsidR="002A2862" w:rsidRPr="002A2862" w:rsidRDefault="002A2862" w:rsidP="002A2862">
      <w:pPr>
        <w:spacing w:after="0" w:line="240" w:lineRule="auto"/>
        <w:contextualSpacing/>
        <w:jc w:val="both"/>
        <w:rPr>
          <w:rFonts w:ascii="Times New Roman" w:eastAsia="Calibri"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Zadania placówki:</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stworzenie miejsca do spotkań, wymiany informacji, nawiązywania kontaktów pomiędzy organizacjami;</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organizacyjne dla powstających i istniejących organizacji pozarządowych;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prawne;</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doradztwo księgowe;</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doradztwo w podnoszeniu skuteczności organizacji pozarządowych w zdobywaniu funduszy ze źródeł zewnętrznych; </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wspieranie działalności organizacji pozarządowych poprzez poradnictwo, w tym również pomoc w zakresie pisania projektów finansowanych ze źródeł zewnętrznych oraz doradztwo w dziedzinie bieżącej obsługi projektów;</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wsparcie w planowaniu kampanii </w:t>
      </w:r>
      <w:proofErr w:type="spellStart"/>
      <w:r w:rsidRPr="002A2862">
        <w:rPr>
          <w:rFonts w:ascii="Times New Roman" w:eastAsia="Calibri" w:hAnsi="Times New Roman" w:cs="Times New Roman"/>
        </w:rPr>
        <w:t>fundraisingowych</w:t>
      </w:r>
      <w:proofErr w:type="spellEnd"/>
      <w:r w:rsidRPr="002A2862">
        <w:rPr>
          <w:rFonts w:ascii="Times New Roman" w:eastAsia="Calibri" w:hAnsi="Times New Roman" w:cs="Times New Roman"/>
        </w:rPr>
        <w:t>, akcji promocyjnych;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prowadzenie giełdy partnerów NGO, pomoc w nawiązywaniu kontaktów pomiędzy organizacjami poszukującymi partnerów do projektu;</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organizacja szkoleń;</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promocja lokalnych organizacji pozarządowych;</w:t>
      </w:r>
    </w:p>
    <w:p w:rsidR="002A2862" w:rsidRPr="002A2862" w:rsidRDefault="002A2862" w:rsidP="00677E11">
      <w:pPr>
        <w:numPr>
          <w:ilvl w:val="0"/>
          <w:numId w:val="16"/>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współpraca z Powiatem Wołomińskim w kontaktach z organizacjami pozarządowymi, </w:t>
      </w:r>
      <w:r w:rsidR="004A37D7">
        <w:rPr>
          <w:rFonts w:ascii="Times New Roman" w:eastAsia="Calibri" w:hAnsi="Times New Roman" w:cs="Times New Roman"/>
        </w:rPr>
        <w:br/>
      </w:r>
      <w:r w:rsidRPr="002A2862">
        <w:rPr>
          <w:rFonts w:ascii="Times New Roman" w:eastAsia="Calibri" w:hAnsi="Times New Roman" w:cs="Times New Roman"/>
        </w:rPr>
        <w:t xml:space="preserve">w szczególności poprzez: </w:t>
      </w:r>
    </w:p>
    <w:p w:rsidR="002A2862" w:rsidRPr="002A2862" w:rsidRDefault="002A2862" w:rsidP="00677E11">
      <w:pPr>
        <w:numPr>
          <w:ilvl w:val="0"/>
          <w:numId w:val="17"/>
        </w:num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propagowanie działań samorządu, dotyczących organizacji pozarządowych na zewnątrz (wśród organizacji, mieszkańców powiatu, na terenie województwa /kraju),</w:t>
      </w:r>
    </w:p>
    <w:p w:rsidR="002A2862" w:rsidRPr="002A2862" w:rsidRDefault="002A2862" w:rsidP="00677E11">
      <w:pPr>
        <w:numPr>
          <w:ilvl w:val="0"/>
          <w:numId w:val="17"/>
        </w:num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pomoc w przeprowadzeniu konsultacji społecznych, dotyczących organizacji pozarządowych.</w:t>
      </w:r>
    </w:p>
    <w:p w:rsidR="002A2862" w:rsidRPr="002A2862" w:rsidRDefault="002A2862" w:rsidP="002A2862">
      <w:pPr>
        <w:spacing w:after="0" w:line="240" w:lineRule="auto"/>
        <w:contextualSpacing/>
        <w:jc w:val="both"/>
        <w:rPr>
          <w:rFonts w:ascii="Times New Roman" w:eastAsia="Calibri" w:hAnsi="Times New Roman" w:cs="Times New Roman"/>
        </w:rPr>
      </w:pPr>
    </w:p>
    <w:p w:rsidR="002A2862" w:rsidRPr="002A2862" w:rsidRDefault="002A2862" w:rsidP="002A2862">
      <w:pPr>
        <w:spacing w:after="0" w:line="240" w:lineRule="auto"/>
        <w:contextualSpacing/>
        <w:jc w:val="both"/>
        <w:rPr>
          <w:rFonts w:ascii="Times New Roman" w:eastAsia="Calibri" w:hAnsi="Times New Roman" w:cs="Times New Roman"/>
        </w:rPr>
      </w:pPr>
      <w:r w:rsidRPr="002A2862">
        <w:rPr>
          <w:rFonts w:ascii="Times New Roman" w:eastAsia="Calibri" w:hAnsi="Times New Roman" w:cs="Times New Roman"/>
        </w:rPr>
        <w:t>Wymagania:</w:t>
      </w:r>
    </w:p>
    <w:p w:rsidR="002A2862" w:rsidRP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lokalizacja w centrum powiatu,</w:t>
      </w:r>
    </w:p>
    <w:p w:rsid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2A2862">
        <w:rPr>
          <w:rFonts w:ascii="Times New Roman" w:eastAsia="Calibri" w:hAnsi="Times New Roman" w:cs="Times New Roman"/>
        </w:rPr>
        <w:t xml:space="preserve">działalność co najmniej 2 dni w tygodniu w godzinach popołudniowych – minimum </w:t>
      </w:r>
      <w:r w:rsidRPr="002A2862">
        <w:rPr>
          <w:rFonts w:ascii="Times New Roman" w:eastAsia="Calibri" w:hAnsi="Times New Roman" w:cs="Times New Roman"/>
        </w:rPr>
        <w:br/>
        <w:t>3 godz./dzień (dopuszczalna 4 tygodniowa przerwa wakacyjna),</w:t>
      </w:r>
    </w:p>
    <w:p w:rsidR="002A2862" w:rsidRDefault="002A2862" w:rsidP="00677E11">
      <w:pPr>
        <w:numPr>
          <w:ilvl w:val="0"/>
          <w:numId w:val="18"/>
        </w:numPr>
        <w:spacing w:after="0" w:line="240" w:lineRule="auto"/>
        <w:ind w:left="360"/>
        <w:contextualSpacing/>
        <w:jc w:val="both"/>
        <w:rPr>
          <w:rFonts w:ascii="Times New Roman" w:eastAsia="Calibri" w:hAnsi="Times New Roman" w:cs="Times New Roman"/>
        </w:rPr>
      </w:pPr>
      <w:r w:rsidRPr="00440149">
        <w:rPr>
          <w:rFonts w:ascii="Times New Roman" w:eastAsia="Calibri" w:hAnsi="Times New Roman" w:cs="Times New Roman"/>
        </w:rPr>
        <w:t xml:space="preserve">pomieszczenie wyposażone w sprzęt biurowy (komputer, drukarka, kserokopiarka), aparat telefoniczny, dostęp do </w:t>
      </w:r>
      <w:proofErr w:type="spellStart"/>
      <w:r w:rsidRPr="00440149">
        <w:rPr>
          <w:rFonts w:ascii="Times New Roman" w:eastAsia="Calibri" w:hAnsi="Times New Roman" w:cs="Times New Roman"/>
        </w:rPr>
        <w:t>internetu</w:t>
      </w:r>
      <w:proofErr w:type="spellEnd"/>
      <w:r w:rsidRPr="00440149">
        <w:rPr>
          <w:rFonts w:ascii="Times New Roman" w:eastAsia="Calibri" w:hAnsi="Times New Roman" w:cs="Times New Roman"/>
        </w:rPr>
        <w:t xml:space="preserve"> (z możliwością udostępnienia organizacjom pozarządowym).</w:t>
      </w:r>
    </w:p>
    <w:p w:rsidR="00057EFE" w:rsidRDefault="00057EFE" w:rsidP="00057EFE">
      <w:pPr>
        <w:spacing w:after="0" w:line="240" w:lineRule="auto"/>
        <w:contextualSpacing/>
        <w:jc w:val="both"/>
        <w:rPr>
          <w:rFonts w:ascii="Times New Roman" w:eastAsia="Calibri" w:hAnsi="Times New Roman" w:cs="Times New Roma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specjalistów,</w:t>
      </w:r>
    </w:p>
    <w:p w:rsid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udzielonych porad,</w:t>
      </w:r>
    </w:p>
    <w:p w:rsidR="00057EFE" w:rsidRPr="00057EFE" w:rsidRDefault="00057EFE" w:rsidP="00057EFE">
      <w:pPr>
        <w:pStyle w:val="Akapitzlist"/>
        <w:numPr>
          <w:ilvl w:val="0"/>
          <w:numId w:val="29"/>
        </w:numPr>
        <w:spacing w:after="0" w:line="240" w:lineRule="auto"/>
        <w:ind w:left="360"/>
        <w:jc w:val="both"/>
        <w:rPr>
          <w:rFonts w:ascii="Times New Roman" w:eastAsia="Calibri" w:hAnsi="Times New Roman" w:cs="Times New Roman"/>
        </w:rPr>
      </w:pPr>
      <w:r>
        <w:rPr>
          <w:rFonts w:ascii="Times New Roman" w:eastAsia="Calibri" w:hAnsi="Times New Roman" w:cs="Times New Roman"/>
        </w:rPr>
        <w:t>liczba szkoleń.</w:t>
      </w:r>
    </w:p>
    <w:p w:rsidR="002A2862" w:rsidRDefault="002A2862" w:rsidP="002A2862">
      <w:pPr>
        <w:spacing w:after="0" w:line="240" w:lineRule="auto"/>
        <w:contextualSpacing/>
        <w:jc w:val="both"/>
        <w:rPr>
          <w:rFonts w:ascii="Times New Roman" w:eastAsia="Calibri" w:hAnsi="Times New Roman" w:cs="Times New Roman"/>
        </w:rPr>
      </w:pPr>
    </w:p>
    <w:p w:rsidR="00743CE9" w:rsidRPr="00C90566" w:rsidRDefault="00743CE9" w:rsidP="002A2862">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sidR="00440149">
        <w:rPr>
          <w:rFonts w:ascii="Times New Roman" w:hAnsi="Times New Roman" w:cs="Times New Roman"/>
        </w:rPr>
        <w:t>stycznia</w:t>
      </w:r>
      <w:r w:rsidR="007D757A">
        <w:rPr>
          <w:rFonts w:ascii="Times New Roman" w:hAnsi="Times New Roman" w:cs="Times New Roman"/>
        </w:rPr>
        <w:t xml:space="preserve"> 2020</w:t>
      </w:r>
      <w:r w:rsidRPr="00C90566">
        <w:rPr>
          <w:rFonts w:ascii="Times New Roman" w:hAnsi="Times New Roman" w:cs="Times New Roman"/>
        </w:rPr>
        <w:t xml:space="preserve"> r. – </w:t>
      </w:r>
      <w:r>
        <w:rPr>
          <w:rFonts w:ascii="Times New Roman" w:hAnsi="Times New Roman" w:cs="Times New Roman"/>
        </w:rPr>
        <w:t>31</w:t>
      </w:r>
      <w:r w:rsidR="007D757A">
        <w:rPr>
          <w:rFonts w:ascii="Times New Roman" w:hAnsi="Times New Roman" w:cs="Times New Roman"/>
        </w:rPr>
        <w:t xml:space="preserve"> grudnia 2020</w:t>
      </w:r>
      <w:r w:rsidRPr="00C90566">
        <w:rPr>
          <w:rFonts w:ascii="Times New Roman" w:hAnsi="Times New Roman" w:cs="Times New Roman"/>
        </w:rPr>
        <w:t xml:space="preserve"> r.  </w:t>
      </w:r>
      <w:r w:rsidRPr="00C90566">
        <w:rPr>
          <w:rFonts w:ascii="Times New Roman" w:hAnsi="Times New Roman" w:cs="Times New Roman"/>
        </w:rPr>
        <w:tab/>
      </w:r>
    </w:p>
    <w:p w:rsidR="00743CE9" w:rsidRDefault="00743CE9" w:rsidP="00D00399">
      <w:pPr>
        <w:spacing w:after="0" w:line="240" w:lineRule="auto"/>
        <w:jc w:val="both"/>
        <w:rPr>
          <w:rStyle w:val="Pogrubienie"/>
          <w:rFonts w:ascii="Times New Roman" w:hAnsi="Times New Roman" w:cs="Times New Roman"/>
        </w:rPr>
      </w:pPr>
    </w:p>
    <w:p w:rsidR="00743CE9" w:rsidRPr="00A96E69" w:rsidRDefault="00743CE9" w:rsidP="00D00399">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743CE9" w:rsidRPr="00A96E69" w:rsidRDefault="00743CE9" w:rsidP="00D00399">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43CE9" w:rsidRPr="00B31570" w:rsidRDefault="007D757A" w:rsidP="00D0039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750</w:t>
      </w:r>
      <w:r w:rsidR="007C1C9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Administracja</w:t>
      </w:r>
      <w:r w:rsidR="007C1C99">
        <w:rPr>
          <w:rFonts w:ascii="Times New Roman" w:eastAsia="Times New Roman" w:hAnsi="Times New Roman" w:cs="Times New Roman"/>
          <w:lang w:eastAsia="pl-PL"/>
        </w:rPr>
        <w:t xml:space="preserve"> </w:t>
      </w:r>
      <w:r w:rsidR="00743CE9" w:rsidRPr="00B31570">
        <w:rPr>
          <w:rFonts w:ascii="Times New Roman" w:eastAsia="Times New Roman" w:hAnsi="Times New Roman" w:cs="Times New Roman"/>
          <w:lang w:eastAsia="pl-PL"/>
        </w:rPr>
        <w:t>rozdzia</w:t>
      </w:r>
      <w:r w:rsidR="00743CE9">
        <w:rPr>
          <w:rFonts w:ascii="Times New Roman" w:eastAsia="Times New Roman" w:hAnsi="Times New Roman" w:cs="Times New Roman"/>
          <w:lang w:eastAsia="pl-PL"/>
        </w:rPr>
        <w:t>ł</w:t>
      </w:r>
      <w:r w:rsidR="00743CE9"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75095 Pozostała działalność</w:t>
      </w:r>
    </w:p>
    <w:p w:rsidR="00743CE9" w:rsidRPr="00424360" w:rsidRDefault="00743CE9" w:rsidP="00D00399">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D757A">
        <w:rPr>
          <w:rFonts w:ascii="Times New Roman" w:eastAsia="Times New Roman" w:hAnsi="Times New Roman" w:cs="Times New Roman"/>
          <w:b/>
          <w:lang w:eastAsia="pl-PL"/>
        </w:rPr>
        <w:t>2 w roku 2020</w:t>
      </w:r>
      <w:r w:rsidRPr="00424360">
        <w:rPr>
          <w:rFonts w:ascii="Times New Roman" w:eastAsia="Times New Roman" w:hAnsi="Times New Roman" w:cs="Times New Roman"/>
          <w:b/>
          <w:lang w:eastAsia="pl-PL"/>
        </w:rPr>
        <w:t xml:space="preserve"> (określone w projekcie budżetu </w:t>
      </w:r>
      <w:r w:rsidR="007D757A">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sidR="007D757A">
        <w:rPr>
          <w:rFonts w:ascii="Times New Roman" w:eastAsia="Times New Roman" w:hAnsi="Times New Roman" w:cs="Times New Roman"/>
          <w:b/>
          <w:lang w:eastAsia="pl-PL"/>
        </w:rPr>
        <w:t>35</w:t>
      </w:r>
      <w:r w:rsidRPr="00424360">
        <w:rPr>
          <w:rFonts w:ascii="Times New Roman" w:eastAsia="Times New Roman" w:hAnsi="Times New Roman" w:cs="Times New Roman"/>
          <w:b/>
          <w:lang w:eastAsia="pl-PL"/>
        </w:rPr>
        <w:t xml:space="preserve">.000,00 zł.   </w:t>
      </w:r>
    </w:p>
    <w:p w:rsidR="00D50B0D" w:rsidRDefault="00D50B0D" w:rsidP="00D00399">
      <w:pPr>
        <w:spacing w:after="0" w:line="240" w:lineRule="auto"/>
        <w:jc w:val="both"/>
        <w:rPr>
          <w:rFonts w:ascii="Times New Roman" w:eastAsia="Times New Roman" w:hAnsi="Times New Roman" w:cs="Times New Roman"/>
          <w:b/>
          <w:sz w:val="24"/>
          <w:szCs w:val="24"/>
          <w:lang w:eastAsia="pl-PL"/>
        </w:rPr>
      </w:pPr>
    </w:p>
    <w:p w:rsidR="009531F4" w:rsidRDefault="009531F4" w:rsidP="00D00399">
      <w:pPr>
        <w:spacing w:after="0" w:line="240" w:lineRule="auto"/>
        <w:jc w:val="both"/>
        <w:rPr>
          <w:rFonts w:ascii="Times New Roman" w:eastAsia="Times New Roman" w:hAnsi="Times New Roman" w:cs="Times New Roman"/>
          <w:b/>
          <w:sz w:val="24"/>
          <w:szCs w:val="24"/>
          <w:lang w:eastAsia="pl-PL"/>
        </w:rPr>
      </w:pPr>
    </w:p>
    <w:p w:rsidR="00424360" w:rsidRPr="00D77363" w:rsidRDefault="00424360" w:rsidP="00D00399">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lastRenderedPageBreak/>
        <w:t xml:space="preserve">Zakres: </w:t>
      </w:r>
      <w:r w:rsidR="007D757A">
        <w:rPr>
          <w:rFonts w:ascii="Times New Roman" w:eastAsia="Times New Roman" w:hAnsi="Times New Roman" w:cs="Times New Roman"/>
          <w:b/>
          <w:sz w:val="24"/>
          <w:szCs w:val="24"/>
          <w:lang w:eastAsia="pl-PL"/>
        </w:rPr>
        <w:t>OCHRONA ZDROWIA</w:t>
      </w:r>
    </w:p>
    <w:p w:rsidR="00AE43ED" w:rsidRDefault="00AE43ED" w:rsidP="00D00399">
      <w:pPr>
        <w:spacing w:after="0" w:line="240" w:lineRule="auto"/>
        <w:jc w:val="both"/>
        <w:rPr>
          <w:rStyle w:val="Pogrubienie"/>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Działania edukacyjne</w:t>
      </w:r>
      <w:r w:rsidR="00057EFE">
        <w:rPr>
          <w:rFonts w:ascii="Times New Roman" w:hAnsi="Times New Roman" w:cs="Times New Roman"/>
          <w:b/>
          <w:sz w:val="24"/>
          <w:szCs w:val="24"/>
        </w:rPr>
        <w:t xml:space="preserve"> z zakresu promocji zdrowia i propagowania zdrowego stylu życia </w:t>
      </w:r>
    </w:p>
    <w:p w:rsidR="00057EFE" w:rsidRDefault="00057EFE" w:rsidP="00057EFE">
      <w:pPr>
        <w:spacing w:after="0" w:line="240" w:lineRule="auto"/>
        <w:jc w:val="both"/>
        <w:rPr>
          <w:rFonts w:ascii="Times New Roman" w:hAnsi="Times New Roman" w:cs="Times New Roman"/>
          <w:b/>
          <w:sz w:val="24"/>
          <w:szCs w:val="24"/>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Celem zadania jest wsparcie osób chorych lub zagrożonych chorobami społecznymi  takimi jak cukrzyca, choroby układu krążenia, otyłość, udary, nowotwory, wirusowe zapalenie wątroby, zwyrodnienie plamki żółtej, jaskra, a także prowadzenie innych działań mających na celu zapobieganie rozwojowi chorób społecznych, w tym  rozpowszechnianie wiedzy o czynnikach ryzyka tych chorób, </w:t>
      </w:r>
      <w:r>
        <w:rPr>
          <w:rFonts w:ascii="Times New Roman" w:eastAsia="Droid Sans Fallback" w:hAnsi="Times New Roman" w:cs="Lohit Hindi"/>
          <w:kern w:val="2"/>
          <w:lang w:eastAsia="hi-IN" w:bidi="hi-IN"/>
        </w:rPr>
        <w:t xml:space="preserve"> </w:t>
      </w:r>
      <w:r w:rsidRPr="00057EFE">
        <w:rPr>
          <w:rFonts w:ascii="Times New Roman" w:eastAsia="Droid Sans Fallback" w:hAnsi="Times New Roman" w:cs="Lohit Hindi"/>
          <w:kern w:val="2"/>
          <w:lang w:eastAsia="hi-IN" w:bidi="hi-IN"/>
        </w:rPr>
        <w:t xml:space="preserve">kształtowanie nawyku samokontroli oraz badań profilaktycznych, poprzez realizację co najmniej jednego z działań: </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ropagowanie zachowań  prozdrowotnych, zapobiegających zachorowaniom na choroby społeczne  jak cukrzyca, choroby układu krążenia, otyłość, udary, nowotwory, wirusowe zapalenie wątroby, zwy</w:t>
      </w:r>
      <w:r>
        <w:rPr>
          <w:rFonts w:ascii="Times New Roman" w:eastAsia="Droid Sans Fallback" w:hAnsi="Times New Roman" w:cs="Lohit Hindi"/>
          <w:kern w:val="2"/>
          <w:lang w:eastAsia="hi-IN" w:bidi="hi-IN"/>
        </w:rPr>
        <w:t>rodnienie plamki żółtej, jaskra;</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z</w:t>
      </w:r>
      <w:r w:rsidRPr="00057EFE">
        <w:rPr>
          <w:rFonts w:ascii="Times New Roman" w:eastAsia="Droid Sans Fallback" w:hAnsi="Times New Roman" w:cs="Lohit Hindi"/>
          <w:kern w:val="2"/>
          <w:lang w:eastAsia="hi-IN" w:bidi="hi-IN"/>
        </w:rPr>
        <w:t>większenie bezpieczeństwa zdrowotnego mieszkańców powiatu wołomińskiego poprzez organizację kursów udzielania pierwszej pomocy pr</w:t>
      </w:r>
      <w:r>
        <w:rPr>
          <w:rFonts w:ascii="Times New Roman" w:eastAsia="Droid Sans Fallback" w:hAnsi="Times New Roman" w:cs="Lohit Hindi"/>
          <w:kern w:val="2"/>
          <w:lang w:eastAsia="hi-IN" w:bidi="hi-IN"/>
        </w:rPr>
        <w:t>zedmedycznej dla osób dorosłych;</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e</w:t>
      </w:r>
      <w:r w:rsidRPr="00057EFE">
        <w:rPr>
          <w:rFonts w:ascii="Times New Roman" w:eastAsia="Droid Sans Fallback" w:hAnsi="Times New Roman" w:cs="Lohit Hindi"/>
          <w:kern w:val="2"/>
          <w:lang w:eastAsia="hi-IN" w:bidi="hi-IN"/>
        </w:rPr>
        <w:t>dukacja osób z chorobami nowotworowymi w zakresie minimalizowania negatywnych</w:t>
      </w:r>
      <w:r>
        <w:rPr>
          <w:rFonts w:ascii="Times New Roman" w:eastAsia="Droid Sans Fallback" w:hAnsi="Times New Roman" w:cs="Lohit Hindi"/>
          <w:kern w:val="2"/>
          <w:lang w:eastAsia="hi-IN" w:bidi="hi-IN"/>
        </w:rPr>
        <w:t xml:space="preserve"> skutków terapii onkologicznej;</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rzeprowadzenie specjalistycznych badań diabetologiczno-neurologicznych, których celem będzie wykrycie neuro</w:t>
      </w:r>
      <w:r>
        <w:rPr>
          <w:rFonts w:ascii="Times New Roman" w:eastAsia="Droid Sans Fallback" w:hAnsi="Times New Roman" w:cs="Lohit Hindi"/>
          <w:kern w:val="2"/>
          <w:lang w:eastAsia="hi-IN" w:bidi="hi-IN"/>
        </w:rPr>
        <w:t>patii u osób przewlekle chorych;</w:t>
      </w:r>
    </w:p>
    <w:p w:rsidR="00057EFE" w:rsidRPr="00057EFE" w:rsidRDefault="00057EFE" w:rsidP="009531F4">
      <w:pPr>
        <w:widowControl w:val="0"/>
        <w:numPr>
          <w:ilvl w:val="0"/>
          <w:numId w:val="30"/>
        </w:numPr>
        <w:suppressLineNumbers/>
        <w:suppressAutoHyphens/>
        <w:spacing w:after="0" w:line="240" w:lineRule="auto"/>
        <w:ind w:left="363" w:hanging="363"/>
        <w:jc w:val="both"/>
        <w:rPr>
          <w:rFonts w:ascii="Times New Roman" w:eastAsia="Droid Sans Fallback" w:hAnsi="Times New Roman" w:cs="Lohit Hindi"/>
          <w:kern w:val="2"/>
          <w:lang w:eastAsia="hi-IN" w:bidi="hi-IN"/>
        </w:rPr>
      </w:pPr>
      <w:r>
        <w:rPr>
          <w:rFonts w:ascii="Times New Roman" w:eastAsia="Droid Sans Fallback" w:hAnsi="Times New Roman" w:cs="Lohit Hindi"/>
          <w:kern w:val="2"/>
          <w:lang w:eastAsia="hi-IN" w:bidi="hi-IN"/>
        </w:rPr>
        <w:t>p</w:t>
      </w:r>
      <w:r w:rsidRPr="00057EFE">
        <w:rPr>
          <w:rFonts w:ascii="Times New Roman" w:eastAsia="Droid Sans Fallback" w:hAnsi="Times New Roman" w:cs="Lohit Hindi"/>
          <w:kern w:val="2"/>
          <w:lang w:eastAsia="hi-IN" w:bidi="hi-IN"/>
        </w:rPr>
        <w:t>rzeprowadzenie badań przesiewowych przy okazji imprez masowych organizowanych lub współorganizowanych przez Powiat Wołomiński np.:</w:t>
      </w:r>
      <w:r>
        <w:rPr>
          <w:rFonts w:ascii="Times New Roman" w:eastAsia="Droid Sans Fallback" w:hAnsi="Times New Roman" w:cs="Lohit Hindi"/>
          <w:kern w:val="2"/>
          <w:lang w:eastAsia="hi-IN" w:bidi="hi-IN"/>
        </w:rPr>
        <w:t xml:space="preserve"> </w:t>
      </w:r>
      <w:r w:rsidRPr="00057EFE">
        <w:rPr>
          <w:rFonts w:ascii="Times New Roman" w:eastAsia="Droid Sans Fallback" w:hAnsi="Times New Roman" w:cs="Lohit Hindi"/>
          <w:kern w:val="2"/>
          <w:lang w:eastAsia="hi-IN" w:bidi="hi-IN"/>
        </w:rPr>
        <w:t>dni powiatu, uroczystości 15 sierpnia, dożynki itp.</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Zadanie skierowane jest do podmiotów prowadzących edukację zdrowotną wśród różnych grup społecznych. Realizatorami zadania winni być wykwalifikowani specjaliści.  </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r w:rsidRPr="00057EFE">
        <w:rPr>
          <w:rFonts w:ascii="Times New Roman" w:eastAsia="Droid Sans Fallback" w:hAnsi="Times New Roman" w:cs="Lohit Hindi"/>
          <w:kern w:val="2"/>
          <w:lang w:eastAsia="hi-IN" w:bidi="hi-IN"/>
        </w:rPr>
        <w:t xml:space="preserve">Oczekiwane metody realizacji zadania to: wykłady, szkolenia, warsztaty umiejętności, badania przesiewowe połączone z rozdawnictwem materiałów informacyjnych.  </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lang w:eastAsia="hi-IN" w:bidi="hi-I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Pr="00057EFE" w:rsidRDefault="00057EFE" w:rsidP="00057EFE">
      <w:pPr>
        <w:pStyle w:val="Akapitzlist"/>
        <w:numPr>
          <w:ilvl w:val="0"/>
          <w:numId w:val="31"/>
        </w:numPr>
        <w:spacing w:after="0" w:line="240" w:lineRule="auto"/>
        <w:ind w:left="360"/>
        <w:jc w:val="both"/>
        <w:rPr>
          <w:rFonts w:ascii="Times New Roman" w:hAnsi="Times New Roman" w:cs="Times New Roman"/>
          <w:b/>
        </w:rPr>
      </w:pPr>
      <w:r w:rsidRPr="00057EFE">
        <w:rPr>
          <w:rFonts w:ascii="Times New Roman" w:eastAsia="Times New Roman" w:hAnsi="Times New Roman" w:cs="Times New Roman"/>
          <w:lang w:eastAsia="pl-PL"/>
        </w:rPr>
        <w:t>liczba uczestników,</w:t>
      </w:r>
    </w:p>
    <w:p w:rsidR="00057EFE" w:rsidRPr="001B35E0" w:rsidRDefault="00057EFE" w:rsidP="00057EFE">
      <w:pPr>
        <w:pStyle w:val="Akapitzlist"/>
        <w:numPr>
          <w:ilvl w:val="0"/>
          <w:numId w:val="31"/>
        </w:numPr>
        <w:spacing w:after="0" w:line="240" w:lineRule="auto"/>
        <w:ind w:left="360"/>
        <w:jc w:val="both"/>
        <w:rPr>
          <w:rFonts w:ascii="Times New Roman" w:hAnsi="Times New Roman" w:cs="Times New Roman"/>
          <w:b/>
        </w:rPr>
      </w:pPr>
      <w:r w:rsidRPr="00057EFE">
        <w:rPr>
          <w:rFonts w:ascii="Times New Roman" w:eastAsia="Times New Roman" w:hAnsi="Times New Roman" w:cs="Times New Roman"/>
          <w:lang w:eastAsia="pl-PL"/>
        </w:rPr>
        <w:t>liczba przeprowadzonych działań.</w:t>
      </w:r>
    </w:p>
    <w:p w:rsidR="001B35E0" w:rsidRDefault="001B35E0" w:rsidP="001B35E0">
      <w:pPr>
        <w:spacing w:after="0" w:line="240" w:lineRule="auto"/>
        <w:jc w:val="both"/>
        <w:rPr>
          <w:rFonts w:ascii="Times New Roman" w:hAnsi="Times New Roman" w:cs="Times New Roman"/>
          <w:b/>
        </w:rPr>
      </w:pPr>
    </w:p>
    <w:p w:rsidR="001B35E0" w:rsidRPr="007F2984" w:rsidRDefault="001B35E0" w:rsidP="001B35E0">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Pr>
          <w:rFonts w:ascii="Times New Roman" w:hAnsi="Times New Roman" w:cs="Times New Roman"/>
        </w:rPr>
        <w:t>1 marca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4A37D7" w:rsidRDefault="004A37D7" w:rsidP="00D00399">
      <w:pPr>
        <w:spacing w:after="0" w:line="240" w:lineRule="auto"/>
        <w:jc w:val="both"/>
        <w:rPr>
          <w:rStyle w:val="Pogrubienie"/>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Działania fizjoterapeutyczne</w:t>
      </w:r>
      <w:r w:rsidR="00057EFE">
        <w:rPr>
          <w:rFonts w:ascii="Times New Roman" w:hAnsi="Times New Roman" w:cs="Times New Roman"/>
          <w:b/>
          <w:sz w:val="24"/>
          <w:szCs w:val="24"/>
        </w:rPr>
        <w:t xml:space="preserve"> mające na celu szybszy powrót do sprawności fizycznej osób po operacji chirurgicznej, ginekologicznej lub porodzie </w:t>
      </w:r>
    </w:p>
    <w:p w:rsidR="00057EFE" w:rsidRDefault="00057EFE" w:rsidP="00057EFE">
      <w:pPr>
        <w:spacing w:after="0" w:line="240" w:lineRule="auto"/>
        <w:jc w:val="both"/>
        <w:rPr>
          <w:rFonts w:ascii="Times New Roman" w:hAnsi="Times New Roman" w:cs="Times New Roman"/>
          <w:b/>
          <w:sz w:val="24"/>
          <w:szCs w:val="24"/>
        </w:rPr>
      </w:pP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szCs w:val="20"/>
          <w:lang w:eastAsia="hi-IN" w:bidi="hi-IN"/>
        </w:rPr>
      </w:pPr>
      <w:r w:rsidRPr="00057EFE">
        <w:rPr>
          <w:rFonts w:ascii="Times New Roman" w:eastAsia="Droid Sans Fallback" w:hAnsi="Times New Roman" w:cs="Lohit Hindi"/>
          <w:kern w:val="2"/>
          <w:szCs w:val="20"/>
          <w:lang w:eastAsia="hi-IN" w:bidi="hi-IN"/>
        </w:rPr>
        <w:t xml:space="preserve">Działania fizjoterapeutyczne mające na celu szybszy powrót do sprawności fizycznej osób </w:t>
      </w:r>
      <w:r w:rsidRPr="00057EFE">
        <w:rPr>
          <w:rFonts w:ascii="Times New Roman" w:eastAsia="Droid Sans Fallback" w:hAnsi="Times New Roman" w:cs="Lohit Hindi"/>
          <w:kern w:val="2"/>
          <w:szCs w:val="20"/>
          <w:lang w:eastAsia="hi-IN" w:bidi="hi-IN"/>
        </w:rPr>
        <w:br/>
        <w:t>po operacji chirurgicznej, ginekologicznej lub porodzie.</w:t>
      </w:r>
    </w:p>
    <w:p w:rsidR="00057EFE" w:rsidRPr="00057EFE" w:rsidRDefault="00057EFE" w:rsidP="00057EFE">
      <w:pPr>
        <w:widowControl w:val="0"/>
        <w:suppressLineNumbers/>
        <w:suppressAutoHyphens/>
        <w:spacing w:after="0" w:line="240" w:lineRule="auto"/>
        <w:jc w:val="both"/>
        <w:rPr>
          <w:rFonts w:ascii="Times New Roman" w:eastAsia="Droid Sans Fallback" w:hAnsi="Times New Roman" w:cs="Lohit Hindi"/>
          <w:kern w:val="2"/>
          <w:szCs w:val="20"/>
          <w:lang w:eastAsia="hi-IN" w:bidi="hi-IN"/>
        </w:rPr>
      </w:pPr>
    </w:p>
    <w:p w:rsidR="00057EFE" w:rsidRPr="00627328" w:rsidRDefault="00057EFE" w:rsidP="00057EFE">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057EFE" w:rsidRPr="00057EFE" w:rsidRDefault="00057EFE" w:rsidP="00057EFE">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057EFE" w:rsidRPr="001B35E0" w:rsidRDefault="00057EFE" w:rsidP="00057EFE">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1B35E0" w:rsidRDefault="001B35E0" w:rsidP="001B35E0">
      <w:pPr>
        <w:spacing w:after="0" w:line="240" w:lineRule="auto"/>
        <w:jc w:val="both"/>
        <w:rPr>
          <w:rFonts w:ascii="Times New Roman" w:hAnsi="Times New Roman" w:cs="Times New Roman"/>
          <w:b/>
          <w:sz w:val="28"/>
          <w:szCs w:val="24"/>
        </w:rPr>
      </w:pPr>
    </w:p>
    <w:p w:rsidR="001B35E0" w:rsidRPr="007F2984" w:rsidRDefault="001B35E0" w:rsidP="001B35E0">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Pr>
          <w:rFonts w:ascii="Times New Roman" w:hAnsi="Times New Roman" w:cs="Times New Roman"/>
        </w:rPr>
        <w:t>1 marca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4A37D7" w:rsidRPr="004A37D7" w:rsidRDefault="004A37D7" w:rsidP="00D00399">
      <w:pPr>
        <w:spacing w:after="0" w:line="240" w:lineRule="auto"/>
        <w:jc w:val="both"/>
        <w:rPr>
          <w:rStyle w:val="Pogrubienie"/>
          <w:rFonts w:ascii="Times New Roman" w:hAnsi="Times New Roman" w:cs="Times New Roman"/>
        </w:rPr>
      </w:pPr>
    </w:p>
    <w:p w:rsidR="00D77363" w:rsidRPr="007F2984" w:rsidRDefault="00D77363" w:rsidP="00D00399">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D77363" w:rsidRPr="007F2984" w:rsidRDefault="007D757A"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Działania profilaktyczne mające na celu zapobieganie zaburzeniom psychicznym, </w:t>
      </w:r>
      <w:r>
        <w:rPr>
          <w:rFonts w:ascii="Times New Roman" w:hAnsi="Times New Roman" w:cs="Times New Roman"/>
          <w:b/>
          <w:sz w:val="24"/>
          <w:szCs w:val="24"/>
        </w:rPr>
        <w:br/>
        <w:t>w szczególności u kobiet depresji poporodowej oraz osób chorych onkologicznie</w:t>
      </w:r>
    </w:p>
    <w:p w:rsidR="00D77363" w:rsidRPr="007F2984" w:rsidRDefault="00D77363" w:rsidP="00D00399">
      <w:pPr>
        <w:pStyle w:val="Akapitzlist"/>
        <w:spacing w:after="0" w:line="240" w:lineRule="auto"/>
        <w:ind w:left="34"/>
        <w:jc w:val="both"/>
        <w:rPr>
          <w:rFonts w:ascii="Times New Roman" w:eastAsia="Times New Roman" w:hAnsi="Times New Roman" w:cs="Times New Roman"/>
        </w:rPr>
      </w:pPr>
    </w:p>
    <w:p w:rsidR="007D757A" w:rsidRDefault="007D757A" w:rsidP="00440149">
      <w:pPr>
        <w:spacing w:after="0" w:line="240" w:lineRule="auto"/>
        <w:contextualSpacing/>
        <w:jc w:val="both"/>
        <w:rPr>
          <w:rFonts w:ascii="Times New Roman" w:eastAsia="Calibri" w:hAnsi="Times New Roman" w:cs="Times New Roman"/>
          <w:color w:val="000000"/>
          <w:lang w:eastAsia="pl-PL"/>
        </w:rPr>
      </w:pPr>
      <w:r w:rsidRPr="007D757A">
        <w:rPr>
          <w:rFonts w:ascii="Times New Roman" w:eastAsia="Calibri" w:hAnsi="Times New Roman" w:cs="Times New Roman"/>
          <w:color w:val="000000"/>
          <w:lang w:eastAsia="pl-PL"/>
        </w:rPr>
        <w:t xml:space="preserve">Działania profilaktyczne przeciw rozwojowi chorób psychicznych u kobiet i mężczyzn, </w:t>
      </w:r>
      <w:r w:rsidR="00440149">
        <w:rPr>
          <w:rFonts w:ascii="Times New Roman" w:eastAsia="Calibri" w:hAnsi="Times New Roman" w:cs="Times New Roman"/>
          <w:color w:val="000000"/>
          <w:lang w:eastAsia="pl-PL"/>
        </w:rPr>
        <w:br/>
      </w:r>
      <w:r w:rsidRPr="007D757A">
        <w:rPr>
          <w:rFonts w:ascii="Times New Roman" w:eastAsia="Calibri" w:hAnsi="Times New Roman" w:cs="Times New Roman"/>
          <w:color w:val="000000"/>
          <w:lang w:eastAsia="pl-PL"/>
        </w:rPr>
        <w:t>w szczególności interwencje kryzysowe, wsparcie psychoterapeutyczne, edukacja warsztatowa, seminaryjna dla pacjentów Szpitala M</w:t>
      </w:r>
      <w:r w:rsidR="004A37D7">
        <w:rPr>
          <w:rFonts w:ascii="Times New Roman" w:eastAsia="Calibri" w:hAnsi="Times New Roman" w:cs="Times New Roman"/>
          <w:color w:val="000000"/>
          <w:lang w:eastAsia="pl-PL"/>
        </w:rPr>
        <w:t xml:space="preserve">atki </w:t>
      </w:r>
      <w:r w:rsidRPr="007D757A">
        <w:rPr>
          <w:rFonts w:ascii="Times New Roman" w:eastAsia="Calibri" w:hAnsi="Times New Roman" w:cs="Times New Roman"/>
          <w:color w:val="000000"/>
          <w:lang w:eastAsia="pl-PL"/>
        </w:rPr>
        <w:t>B</w:t>
      </w:r>
      <w:r w:rsidR="004A37D7">
        <w:rPr>
          <w:rFonts w:ascii="Times New Roman" w:eastAsia="Calibri" w:hAnsi="Times New Roman" w:cs="Times New Roman"/>
          <w:color w:val="000000"/>
          <w:lang w:eastAsia="pl-PL"/>
        </w:rPr>
        <w:t xml:space="preserve">ożej </w:t>
      </w:r>
      <w:r w:rsidRPr="007D757A">
        <w:rPr>
          <w:rFonts w:ascii="Times New Roman" w:eastAsia="Calibri" w:hAnsi="Times New Roman" w:cs="Times New Roman"/>
          <w:color w:val="000000"/>
          <w:lang w:eastAsia="pl-PL"/>
        </w:rPr>
        <w:t>N</w:t>
      </w:r>
      <w:r w:rsidR="004A37D7">
        <w:rPr>
          <w:rFonts w:ascii="Times New Roman" w:eastAsia="Calibri" w:hAnsi="Times New Roman" w:cs="Times New Roman"/>
          <w:color w:val="000000"/>
          <w:lang w:eastAsia="pl-PL"/>
        </w:rPr>
        <w:t xml:space="preserve">ieustającej </w:t>
      </w:r>
      <w:r w:rsidRPr="007D757A">
        <w:rPr>
          <w:rFonts w:ascii="Times New Roman" w:eastAsia="Calibri" w:hAnsi="Times New Roman" w:cs="Times New Roman"/>
          <w:color w:val="000000"/>
          <w:lang w:eastAsia="pl-PL"/>
        </w:rPr>
        <w:t>P</w:t>
      </w:r>
      <w:r w:rsidR="004A37D7">
        <w:rPr>
          <w:rFonts w:ascii="Times New Roman" w:eastAsia="Calibri" w:hAnsi="Times New Roman" w:cs="Times New Roman"/>
          <w:color w:val="000000"/>
          <w:lang w:eastAsia="pl-PL"/>
        </w:rPr>
        <w:t>omocy</w:t>
      </w:r>
      <w:r w:rsidRPr="007D757A">
        <w:rPr>
          <w:rFonts w:ascii="Times New Roman" w:eastAsia="Calibri" w:hAnsi="Times New Roman" w:cs="Times New Roman"/>
          <w:color w:val="000000"/>
          <w:lang w:eastAsia="pl-PL"/>
        </w:rPr>
        <w:t xml:space="preserve"> w Wołominie, w tym dla pacjentek Oddziału Ginekologiczno-Położniczego oraz pacjentów Oddziału Chirurgicznego Ogólnego.</w:t>
      </w:r>
    </w:p>
    <w:p w:rsidR="001B35E0" w:rsidRDefault="001B35E0" w:rsidP="00440149">
      <w:pPr>
        <w:spacing w:after="0" w:line="240" w:lineRule="auto"/>
        <w:contextualSpacing/>
        <w:jc w:val="both"/>
        <w:rPr>
          <w:rFonts w:ascii="Times New Roman" w:eastAsia="Calibri" w:hAnsi="Times New Roman" w:cs="Times New Roman"/>
          <w:color w:val="000000"/>
          <w:lang w:eastAsia="pl-PL"/>
        </w:rPr>
      </w:pP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lastRenderedPageBreak/>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7D757A" w:rsidRPr="007D757A" w:rsidRDefault="007D757A" w:rsidP="007D757A">
      <w:pPr>
        <w:spacing w:after="0" w:line="240" w:lineRule="auto"/>
        <w:contextualSpacing/>
        <w:jc w:val="both"/>
        <w:rPr>
          <w:rFonts w:ascii="Times New Roman" w:eastAsia="Calibri" w:hAnsi="Times New Roman" w:cs="Times New Roman"/>
          <w:color w:val="000000"/>
          <w:lang w:eastAsia="pl-PL"/>
        </w:rPr>
      </w:pPr>
    </w:p>
    <w:p w:rsidR="00D77363" w:rsidRPr="007F2984" w:rsidRDefault="00D77363" w:rsidP="00D00399">
      <w:pPr>
        <w:spacing w:after="0" w:line="240" w:lineRule="auto"/>
        <w:contextualSpacing/>
        <w:jc w:val="both"/>
        <w:rPr>
          <w:rFonts w:ascii="Times New Roman" w:eastAsia="Calibri" w:hAnsi="Times New Roman" w:cs="Times New Roman"/>
        </w:rPr>
      </w:pPr>
      <w:r w:rsidRPr="007F2984">
        <w:rPr>
          <w:rFonts w:ascii="Times New Roman" w:eastAsia="Calibri" w:hAnsi="Times New Roman" w:cs="Times New Roman"/>
          <w:b/>
        </w:rPr>
        <w:t>Termin realizacji zadania:</w:t>
      </w:r>
      <w:r w:rsidRPr="007F2984">
        <w:rPr>
          <w:rFonts w:ascii="Times New Roman" w:eastAsia="Calibri" w:hAnsi="Times New Roman" w:cs="Times New Roman"/>
        </w:rPr>
        <w:t xml:space="preserve"> </w:t>
      </w:r>
      <w:r w:rsidR="007D757A">
        <w:rPr>
          <w:rFonts w:ascii="Times New Roman" w:hAnsi="Times New Roman" w:cs="Times New Roman"/>
        </w:rPr>
        <w:t>1 stycznia 2020 r. – 31 grudnia 2020</w:t>
      </w:r>
      <w:r w:rsidRPr="007F2984">
        <w:rPr>
          <w:rFonts w:ascii="Times New Roman" w:hAnsi="Times New Roman" w:cs="Times New Roman"/>
        </w:rPr>
        <w:t xml:space="preserve"> r.  </w:t>
      </w:r>
      <w:r w:rsidRPr="007F2984">
        <w:rPr>
          <w:rFonts w:ascii="Times New Roman" w:hAnsi="Times New Roman" w:cs="Times New Roman"/>
        </w:rPr>
        <w:tab/>
      </w:r>
    </w:p>
    <w:p w:rsidR="00D77363" w:rsidRPr="007F2984" w:rsidRDefault="00D77363" w:rsidP="00D00399">
      <w:pPr>
        <w:spacing w:after="0" w:line="240" w:lineRule="auto"/>
        <w:jc w:val="both"/>
        <w:rPr>
          <w:rFonts w:ascii="Times New Roman" w:hAnsi="Times New Roman" w:cs="Times New Roman"/>
        </w:rPr>
      </w:pPr>
    </w:p>
    <w:p w:rsidR="00C90566" w:rsidRPr="007F2984" w:rsidRDefault="00C90566" w:rsidP="00D00399">
      <w:pPr>
        <w:spacing w:after="0" w:line="240" w:lineRule="auto"/>
        <w:jc w:val="both"/>
        <w:rPr>
          <w:rFonts w:ascii="Times New Roman" w:eastAsia="Times New Roman" w:hAnsi="Times New Roman" w:cs="Times New Roman"/>
          <w:b/>
          <w:sz w:val="24"/>
          <w:lang w:eastAsia="pl-PL"/>
        </w:rPr>
      </w:pPr>
      <w:r w:rsidRPr="007F2984">
        <w:rPr>
          <w:rFonts w:ascii="Times New Roman" w:eastAsia="Times New Roman" w:hAnsi="Times New Roman" w:cs="Times New Roman"/>
          <w:b/>
          <w:sz w:val="24"/>
          <w:lang w:eastAsia="pl-PL"/>
        </w:rPr>
        <w:t xml:space="preserve">Nazwa konkursu: </w:t>
      </w:r>
    </w:p>
    <w:p w:rsidR="00424360" w:rsidRPr="00D77363" w:rsidRDefault="007D757A" w:rsidP="00677E11">
      <w:pPr>
        <w:pStyle w:val="Akapitzlist"/>
        <w:numPr>
          <w:ilvl w:val="0"/>
          <w:numId w:val="14"/>
        </w:numPr>
        <w:spacing w:after="0" w:line="240" w:lineRule="auto"/>
        <w:ind w:left="360"/>
        <w:jc w:val="both"/>
        <w:rPr>
          <w:rFonts w:ascii="Times New Roman" w:eastAsia="Times New Roman" w:hAnsi="Times New Roman" w:cs="Times New Roman"/>
          <w:b/>
          <w:sz w:val="24"/>
          <w:lang w:eastAsia="pl-PL"/>
        </w:rPr>
      </w:pPr>
      <w:r>
        <w:rPr>
          <w:rFonts w:ascii="Times New Roman" w:hAnsi="Times New Roman" w:cs="Times New Roman"/>
          <w:b/>
          <w:color w:val="000000"/>
          <w:sz w:val="24"/>
        </w:rPr>
        <w:t xml:space="preserve">Interwencje kryzysowe psychologiczne i psychiatryczne </w:t>
      </w:r>
    </w:p>
    <w:p w:rsidR="00424360" w:rsidRPr="007F2984" w:rsidRDefault="00424360" w:rsidP="00D00399">
      <w:pPr>
        <w:pStyle w:val="Default"/>
        <w:ind w:left="34" w:hanging="34"/>
        <w:jc w:val="both"/>
        <w:rPr>
          <w:sz w:val="22"/>
          <w:szCs w:val="22"/>
        </w:rPr>
      </w:pPr>
    </w:p>
    <w:p w:rsidR="007D757A" w:rsidRPr="007D757A" w:rsidRDefault="007D757A" w:rsidP="007D757A">
      <w:pPr>
        <w:spacing w:after="0" w:line="240" w:lineRule="auto"/>
        <w:contextualSpacing/>
        <w:jc w:val="both"/>
        <w:rPr>
          <w:rFonts w:ascii="Times New Roman" w:eastAsia="Times New Roman" w:hAnsi="Times New Roman" w:cs="Times New Roman"/>
          <w:lang w:eastAsia="pl-PL"/>
        </w:rPr>
      </w:pPr>
      <w:r w:rsidRPr="007D757A">
        <w:rPr>
          <w:rFonts w:ascii="Times New Roman" w:eastAsia="Times New Roman" w:hAnsi="Times New Roman" w:cs="Times New Roman"/>
          <w:lang w:eastAsia="pl-PL"/>
        </w:rPr>
        <w:t xml:space="preserve">Wsparcie mieszkańców powiatu oraz instytucji powiatowych w zakresie zdarzeń kryzysowych poprzez interwencje psychologiczne i psychiatryczne. Wsparcie winno odbywać się poprzez organizację systemu 24-godzinnej pomocy psychologicznej świadczonej na terenie powiatu. Pomoc powinna być prowadzona przez specjalistów z zakresu psychologii dysponujących doświadczeniem </w:t>
      </w:r>
      <w:r w:rsidR="00440149">
        <w:rPr>
          <w:rFonts w:ascii="Times New Roman" w:eastAsia="Times New Roman" w:hAnsi="Times New Roman" w:cs="Times New Roman"/>
          <w:lang w:eastAsia="pl-PL"/>
        </w:rPr>
        <w:br/>
      </w:r>
      <w:r w:rsidRPr="007D757A">
        <w:rPr>
          <w:rFonts w:ascii="Times New Roman" w:eastAsia="Times New Roman" w:hAnsi="Times New Roman" w:cs="Times New Roman"/>
          <w:lang w:eastAsia="pl-PL"/>
        </w:rPr>
        <w:t>i wiedzą w zakresie interwencji kryzysowych. Pomoc powinna obejmować również wsparcie psychiatryczne. Tego typu aktywność jest szczególnie ważna w przypadku prób samobójczych, ofiar wypadków komunikacyjnych i innych wydarzeń losowych, w tym śmierci osób bliskich. Działanie zgodne z programem Powiatowym Ochrony Zdrowia Psychicznego na lata 2017-2022.</w:t>
      </w:r>
    </w:p>
    <w:p w:rsidR="007D757A" w:rsidRPr="007D757A" w:rsidRDefault="007D757A" w:rsidP="007D757A">
      <w:pPr>
        <w:spacing w:after="0" w:line="240" w:lineRule="auto"/>
        <w:contextualSpacing/>
        <w:jc w:val="both"/>
        <w:rPr>
          <w:rFonts w:ascii="Times New Roman" w:eastAsia="Times New Roman" w:hAnsi="Times New Roman" w:cs="Times New Roman"/>
          <w:lang w:eastAsia="pl-PL"/>
        </w:rPr>
      </w:pP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osób objętych wsparciem,</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liczba przeprowadzonych działań.</w:t>
      </w:r>
    </w:p>
    <w:p w:rsidR="007D757A" w:rsidRDefault="007D757A" w:rsidP="007D757A">
      <w:pPr>
        <w:spacing w:after="0" w:line="240" w:lineRule="auto"/>
        <w:contextualSpacing/>
        <w:jc w:val="both"/>
        <w:rPr>
          <w:rFonts w:ascii="Times New Roman" w:eastAsia="Times New Roman" w:hAnsi="Times New Roman" w:cs="Times New Roman"/>
          <w:lang w:eastAsia="pl-PL"/>
        </w:rPr>
      </w:pPr>
    </w:p>
    <w:p w:rsidR="00C90566" w:rsidRDefault="00C90566" w:rsidP="007D757A">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sidR="007D757A">
        <w:rPr>
          <w:rFonts w:ascii="Times New Roman" w:hAnsi="Times New Roman" w:cs="Times New Roman"/>
        </w:rPr>
        <w:t>1</w:t>
      </w:r>
      <w:r w:rsidRPr="004A3622">
        <w:rPr>
          <w:rFonts w:ascii="Times New Roman" w:hAnsi="Times New Roman" w:cs="Times New Roman"/>
        </w:rPr>
        <w:t xml:space="preserve"> </w:t>
      </w:r>
      <w:r w:rsidR="007D757A">
        <w:rPr>
          <w:rFonts w:ascii="Times New Roman" w:hAnsi="Times New Roman" w:cs="Times New Roman"/>
        </w:rPr>
        <w:t>stycznia</w:t>
      </w:r>
      <w:r w:rsidR="00785B9E" w:rsidRPr="004A3622">
        <w:rPr>
          <w:rFonts w:ascii="Times New Roman" w:hAnsi="Times New Roman" w:cs="Times New Roman"/>
        </w:rPr>
        <w:t xml:space="preserve"> </w:t>
      </w:r>
      <w:r w:rsidR="007D757A">
        <w:rPr>
          <w:rFonts w:ascii="Times New Roman" w:hAnsi="Times New Roman" w:cs="Times New Roman"/>
        </w:rPr>
        <w:t>2020</w:t>
      </w:r>
      <w:r w:rsidRPr="004A3622">
        <w:rPr>
          <w:rFonts w:ascii="Times New Roman" w:hAnsi="Times New Roman" w:cs="Times New Roman"/>
        </w:rPr>
        <w:t xml:space="preserve"> r. – </w:t>
      </w:r>
      <w:r w:rsidR="007D757A">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7D757A" w:rsidRDefault="007D757A" w:rsidP="007D757A">
      <w:pPr>
        <w:spacing w:after="0" w:line="240" w:lineRule="auto"/>
        <w:contextualSpacing/>
        <w:jc w:val="both"/>
        <w:rPr>
          <w:rFonts w:ascii="Times New Roman" w:hAnsi="Times New Roman" w:cs="Times New Roman"/>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Wspieranie</w:t>
      </w:r>
      <w:r w:rsidR="001B35E0">
        <w:rPr>
          <w:rFonts w:ascii="Times New Roman" w:hAnsi="Times New Roman" w:cs="Times New Roman"/>
          <w:b/>
          <w:sz w:val="24"/>
          <w:szCs w:val="24"/>
        </w:rPr>
        <w:t xml:space="preserve"> nowatorskich projektów mających na celu przeciwdziałanie uzależnieniom i patologiom społecznym </w:t>
      </w:r>
    </w:p>
    <w:p w:rsidR="001B35E0" w:rsidRDefault="001B35E0" w:rsidP="001B35E0">
      <w:pPr>
        <w:spacing w:after="0" w:line="240" w:lineRule="auto"/>
        <w:jc w:val="both"/>
        <w:rPr>
          <w:rFonts w:ascii="Times New Roman" w:hAnsi="Times New Roman" w:cs="Times New Roman"/>
          <w:b/>
          <w:sz w:val="24"/>
          <w:szCs w:val="24"/>
        </w:rPr>
      </w:pP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lang w:eastAsia="hi-IN" w:bidi="hi-IN"/>
        </w:rPr>
      </w:pPr>
      <w:r w:rsidRPr="001B35E0">
        <w:rPr>
          <w:rFonts w:ascii="Times New Roman" w:eastAsia="Droid Sans Fallback" w:hAnsi="Times New Roman" w:cs="Times New Roman"/>
          <w:kern w:val="2"/>
          <w:lang w:eastAsia="hi-IN" w:bidi="hi-IN"/>
        </w:rPr>
        <w:t xml:space="preserve">Celem zadania jest wspieranie nowatorskich projektów mających na celu przeciwdziałanie uzależnieniom i patologiom społecznym oraz zapobieganie różnorodnym szkodom zdrowotnym </w:t>
      </w:r>
      <w:r>
        <w:rPr>
          <w:rFonts w:ascii="Times New Roman" w:eastAsia="Droid Sans Fallback" w:hAnsi="Times New Roman" w:cs="Times New Roman"/>
          <w:kern w:val="2"/>
          <w:lang w:eastAsia="hi-IN" w:bidi="hi-IN"/>
        </w:rPr>
        <w:br/>
      </w:r>
      <w:r w:rsidRPr="001B35E0">
        <w:rPr>
          <w:rFonts w:ascii="Times New Roman" w:eastAsia="Droid Sans Fallback" w:hAnsi="Times New Roman" w:cs="Times New Roman"/>
          <w:kern w:val="2"/>
          <w:lang w:eastAsia="hi-IN" w:bidi="hi-IN"/>
        </w:rPr>
        <w:t xml:space="preserve">i społecznym, które są z tym związane, m.in.:  </w:t>
      </w:r>
    </w:p>
    <w:p w:rsidR="001B35E0" w:rsidRPr="001B35E0" w:rsidRDefault="001B35E0" w:rsidP="001B35E0">
      <w:pPr>
        <w:widowControl w:val="0"/>
        <w:numPr>
          <w:ilvl w:val="0"/>
          <w:numId w:val="33"/>
        </w:numPr>
        <w:suppressLineNumbers/>
        <w:suppressAutoHyphen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ś</w:t>
      </w:r>
      <w:r w:rsidRPr="001B35E0">
        <w:rPr>
          <w:rFonts w:ascii="Times New Roman" w:eastAsia="Calibri" w:hAnsi="Times New Roman" w:cs="Times New Roman"/>
        </w:rPr>
        <w:t>wiadome działania nastawione na jednostki lub grupy społeczne mające na celu ograniczanie rozmiarów używania lub nadużywania substancji psychoaktywnych i alkoholu oraz zapobieganie różnorodnym problemom z t</w:t>
      </w:r>
      <w:r>
        <w:rPr>
          <w:rFonts w:ascii="Times New Roman" w:eastAsia="Calibri" w:hAnsi="Times New Roman" w:cs="Times New Roman"/>
        </w:rPr>
        <w:t>ym związanym zanim one wystąpią;</w:t>
      </w:r>
    </w:p>
    <w:p w:rsidR="001B35E0" w:rsidRPr="001B35E0" w:rsidRDefault="001B35E0" w:rsidP="001B35E0">
      <w:pPr>
        <w:widowControl w:val="0"/>
        <w:numPr>
          <w:ilvl w:val="0"/>
          <w:numId w:val="33"/>
        </w:numPr>
        <w:suppressLineNumbers/>
        <w:suppressAutoHyphens/>
        <w:spacing w:after="0" w:line="240" w:lineRule="auto"/>
        <w:ind w:left="284" w:hanging="284"/>
        <w:contextualSpacing/>
        <w:jc w:val="both"/>
        <w:rPr>
          <w:rFonts w:ascii="Times New Roman" w:eastAsia="Calibri" w:hAnsi="Times New Roman" w:cs="Times New Roman"/>
        </w:rPr>
      </w:pPr>
      <w:r>
        <w:rPr>
          <w:rFonts w:ascii="Times New Roman" w:eastAsia="Calibri" w:hAnsi="Times New Roman" w:cs="Times New Roman"/>
        </w:rPr>
        <w:t>d</w:t>
      </w:r>
      <w:r w:rsidRPr="001B35E0">
        <w:rPr>
          <w:rFonts w:ascii="Times New Roman" w:eastAsia="Calibri" w:hAnsi="Times New Roman" w:cs="Times New Roman"/>
        </w:rPr>
        <w:t>ziałania nastawione na opóźnianie wieku inicjacji alkoholowej, ograniczanie dostępności do substancji psychoaktywnych, wskazywanie negatywny</w:t>
      </w:r>
      <w:r>
        <w:rPr>
          <w:rFonts w:ascii="Times New Roman" w:eastAsia="Calibri" w:hAnsi="Times New Roman" w:cs="Times New Roman"/>
        </w:rPr>
        <w:t xml:space="preserve">ch skutków działania substancji </w:t>
      </w:r>
      <w:r w:rsidRPr="001B35E0">
        <w:rPr>
          <w:rFonts w:ascii="Times New Roman" w:eastAsia="Calibri" w:hAnsi="Times New Roman" w:cs="Times New Roman"/>
        </w:rPr>
        <w:t>psychoaktywnych i alkoholu (czyli działania zmierzające do wyeliminowania czynników ryzyka).</w:t>
      </w:r>
    </w:p>
    <w:p w:rsidR="001B35E0" w:rsidRPr="001B35E0" w:rsidRDefault="001B35E0" w:rsidP="001B35E0">
      <w:pPr>
        <w:widowControl w:val="0"/>
        <w:suppressLineNumbers/>
        <w:suppressAutoHyphens/>
        <w:spacing w:after="0" w:line="240" w:lineRule="auto"/>
        <w:jc w:val="both"/>
        <w:rPr>
          <w:rFonts w:ascii="Times New Roman" w:eastAsia="Times New Roman" w:hAnsi="Times New Roman" w:cs="Times New Roman"/>
          <w:lang w:eastAsia="pl-PL"/>
        </w:rPr>
      </w:pPr>
      <w:r w:rsidRPr="001B35E0">
        <w:rPr>
          <w:rFonts w:ascii="Times New Roman" w:eastAsia="Times New Roman" w:hAnsi="Times New Roman" w:cs="Times New Roman"/>
          <w:lang w:eastAsia="pl-PL"/>
        </w:rPr>
        <w:t xml:space="preserve"> </w:t>
      </w:r>
    </w:p>
    <w:p w:rsidR="001B35E0" w:rsidRPr="00627328" w:rsidRDefault="001B35E0" w:rsidP="001B35E0">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1B35E0" w:rsidRPr="00057EFE"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 xml:space="preserve">liczba </w:t>
      </w:r>
      <w:r>
        <w:rPr>
          <w:rFonts w:ascii="Times New Roman" w:eastAsia="Times New Roman" w:hAnsi="Times New Roman" w:cs="Times New Roman"/>
          <w:szCs w:val="20"/>
          <w:lang w:eastAsia="pl-PL"/>
        </w:rPr>
        <w:t>zrealizowanych projektów</w:t>
      </w:r>
      <w:r w:rsidRPr="00057EFE">
        <w:rPr>
          <w:rFonts w:ascii="Times New Roman" w:eastAsia="Times New Roman" w:hAnsi="Times New Roman" w:cs="Times New Roman"/>
          <w:szCs w:val="20"/>
          <w:lang w:eastAsia="pl-PL"/>
        </w:rPr>
        <w:t>,</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liczba przeprowadzonych działań,</w:t>
      </w:r>
    </w:p>
    <w:p w:rsidR="001B35E0" w:rsidRPr="001B35E0" w:rsidRDefault="001B35E0" w:rsidP="001B35E0">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 xml:space="preserve">liczba uczestników. </w:t>
      </w:r>
    </w:p>
    <w:p w:rsidR="001B35E0" w:rsidRDefault="001B35E0" w:rsidP="001B35E0">
      <w:pPr>
        <w:spacing w:after="0" w:line="240" w:lineRule="auto"/>
        <w:contextualSpacing/>
        <w:jc w:val="both"/>
        <w:rPr>
          <w:rFonts w:ascii="Times New Roman" w:eastAsia="Times New Roman" w:hAnsi="Times New Roman" w:cs="Times New Roman"/>
          <w:lang w:eastAsia="pl-PL"/>
        </w:rPr>
      </w:pPr>
    </w:p>
    <w:p w:rsidR="001B35E0" w:rsidRDefault="001B35E0" w:rsidP="001B35E0">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w:t>
      </w:r>
      <w:r w:rsidRPr="004A3622">
        <w:rPr>
          <w:rFonts w:ascii="Times New Roman" w:hAnsi="Times New Roman" w:cs="Times New Roman"/>
        </w:rPr>
        <w:t xml:space="preserve"> </w:t>
      </w:r>
      <w:r>
        <w:rPr>
          <w:rFonts w:ascii="Times New Roman" w:hAnsi="Times New Roman" w:cs="Times New Roman"/>
        </w:rPr>
        <w:t>marca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4A37D7" w:rsidRDefault="004A37D7" w:rsidP="007D757A">
      <w:pPr>
        <w:spacing w:after="0" w:line="240" w:lineRule="auto"/>
        <w:jc w:val="both"/>
        <w:rPr>
          <w:rFonts w:ascii="Times New Roman" w:eastAsia="Times New Roman" w:hAnsi="Times New Roman" w:cs="Times New Roman"/>
          <w:b/>
          <w:lang w:eastAsia="pl-PL"/>
        </w:rPr>
      </w:pPr>
    </w:p>
    <w:p w:rsidR="004A37D7" w:rsidRPr="007F2984" w:rsidRDefault="004A37D7" w:rsidP="004A37D7">
      <w:pPr>
        <w:spacing w:after="0" w:line="240" w:lineRule="auto"/>
        <w:jc w:val="both"/>
        <w:rPr>
          <w:rFonts w:ascii="Times New Roman" w:eastAsia="Times New Roman" w:hAnsi="Times New Roman" w:cs="Times New Roman"/>
          <w:b/>
          <w:sz w:val="24"/>
          <w:szCs w:val="24"/>
          <w:lang w:eastAsia="pl-PL"/>
        </w:rPr>
      </w:pPr>
      <w:r w:rsidRPr="007F2984">
        <w:rPr>
          <w:rFonts w:ascii="Times New Roman" w:eastAsia="Times New Roman" w:hAnsi="Times New Roman" w:cs="Times New Roman"/>
          <w:b/>
          <w:sz w:val="24"/>
          <w:szCs w:val="24"/>
          <w:lang w:eastAsia="pl-PL"/>
        </w:rPr>
        <w:t xml:space="preserve">Nazwa konkursu: </w:t>
      </w:r>
    </w:p>
    <w:p w:rsidR="004A37D7" w:rsidRDefault="004A37D7" w:rsidP="00677E11">
      <w:pPr>
        <w:pStyle w:val="Akapitzlist"/>
        <w:numPr>
          <w:ilvl w:val="0"/>
          <w:numId w:val="14"/>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Promocja zdrowia psychicznego</w:t>
      </w:r>
      <w:r w:rsidR="001B35E0">
        <w:rPr>
          <w:rFonts w:ascii="Times New Roman" w:hAnsi="Times New Roman" w:cs="Times New Roman"/>
          <w:b/>
          <w:sz w:val="24"/>
          <w:szCs w:val="24"/>
        </w:rPr>
        <w:t xml:space="preserve"> i zapobieganie zaburzeniom psychicznym</w:t>
      </w:r>
    </w:p>
    <w:p w:rsidR="001B35E0" w:rsidRDefault="001B35E0" w:rsidP="001B35E0">
      <w:pPr>
        <w:spacing w:after="0" w:line="240" w:lineRule="auto"/>
        <w:jc w:val="both"/>
        <w:rPr>
          <w:rFonts w:ascii="Times New Roman" w:hAnsi="Times New Roman" w:cs="Times New Roman"/>
          <w:b/>
          <w:sz w:val="24"/>
          <w:szCs w:val="24"/>
        </w:rPr>
      </w:pP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Celem zadania jest wspieranie programów i kampanii mających na celu upowszechnianie wiedzy dotyczącej zdrowia psychicznego oraz rozwijanie umiejętności radzenia sobie w sytuacjach zagrażających zdrowiu psychicznemu, zwiększenie integracji społecznej z osobami, u których występują zaburzenia psychiczne oraz z doświadczeniem choroby psychicznej, zapobieganie wykluczeniu społecznemu osób z doświadczeniem choroby psychiczne</w:t>
      </w:r>
      <w:r w:rsidRPr="001B35E0">
        <w:rPr>
          <w:rFonts w:ascii="Times New Roman" w:eastAsia="Droid Sans Fallback" w:hAnsi="Times New Roman" w:cs="Times New Roman"/>
          <w:color w:val="000000"/>
          <w:kern w:val="2"/>
          <w:szCs w:val="20"/>
          <w:lang w:eastAsia="hi-IN" w:bidi="hi-IN"/>
        </w:rPr>
        <w:t>j realizowanych na rzecz mieszkańców powiatu wołomińskiego, poprzez wykonanie</w:t>
      </w:r>
      <w:r w:rsidRPr="001B35E0">
        <w:rPr>
          <w:rFonts w:ascii="Times New Roman" w:eastAsia="Droid Sans Fallback" w:hAnsi="Times New Roman" w:cs="Times New Roman"/>
          <w:kern w:val="2"/>
          <w:szCs w:val="20"/>
          <w:lang w:eastAsia="hi-IN" w:bidi="hi-IN"/>
        </w:rPr>
        <w:t xml:space="preserve"> co najmniej jednego z wymienionych poniżej działań: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opracowanie i realizacja lokalnych programów informacyjno-edukacyjnych mających na celu przeciwdziałanie dyskryminacji osób z zaburzeniami psychicznymi;</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organizowanie pomocy psychologicznej skierowanej do pensjonariuszy domów pomocy społecznej i hospicjów oraz ich rodzin w ramach profilaktyki depresji;   </w:t>
      </w:r>
    </w:p>
    <w:p w:rsidR="009531F4" w:rsidRPr="001B35E0" w:rsidRDefault="009531F4" w:rsidP="0044104D">
      <w:pPr>
        <w:widowControl w:val="0"/>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lastRenderedPageBreak/>
        <w:t xml:space="preserve">działania mające na celu wskazanie metod radzenia sobie ze stresem, wypaleniem zawodowym </w:t>
      </w:r>
      <w:r w:rsidRPr="0044104D">
        <w:rPr>
          <w:rFonts w:ascii="Times New Roman" w:eastAsia="Droid Sans Fallback" w:hAnsi="Times New Roman" w:cs="Times New Roman"/>
          <w:kern w:val="2"/>
          <w:szCs w:val="20"/>
          <w:lang w:eastAsia="hi-IN" w:bidi="hi-IN"/>
        </w:rPr>
        <w:br/>
        <w:t>w miejscu pracy;</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praca z rodziną osób chorych psychicznie i promowanie wiedzy na temat chorób psychicznych oraz radzenia sobie z ich objawami, organizacja grup wsparcia psychologicznego;</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Times New Roman" w:hAnsi="Times New Roman" w:cs="Times New Roman"/>
          <w:szCs w:val="24"/>
          <w:lang w:eastAsia="pl-PL"/>
        </w:rPr>
        <w:t>upowszechnianie wiedzy z zakresu profesjonalnych form pomocy psychologicznej, psychoterapeutycznej i pedagogicznej, w tym: dla rodziców dzieci niepełnosprawnych, m.in. poprzez opracowanie i druk informatora, artykułów prasowych, przeprowadzenie kampanii szkoleniowo-informacyjnej;</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organizacja programów wsparcia dla osób pracujących z młodzieżą i dziećmi lub osobami starszymi zapobiegających nadużyciom i wypaleniu;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promocja zatrudnienia osób z zaburzeniami psychicznymi i intelektualnymi, m. in.:  prowadzenie </w:t>
      </w:r>
      <w:r w:rsidRPr="0044104D">
        <w:rPr>
          <w:rFonts w:ascii="Times New Roman" w:eastAsia="Droid Sans Fallback" w:hAnsi="Times New Roman" w:cs="Times New Roman"/>
          <w:kern w:val="2"/>
          <w:szCs w:val="20"/>
          <w:lang w:eastAsia="hi-IN" w:bidi="hi-IN"/>
        </w:rPr>
        <w:br/>
        <w:t xml:space="preserve">i przygotowanie tych osób do uczestnictwa na rynku pracy poprzez prowadzenie poradnictwa zawodowego, kampanii szkoleniowo-informacyjnej adresowanej do pracodawców;   </w:t>
      </w:r>
    </w:p>
    <w:p w:rsidR="001B35E0" w:rsidRPr="0044104D" w:rsidRDefault="001B35E0" w:rsidP="0044104D">
      <w:pPr>
        <w:pStyle w:val="Akapitzlist"/>
        <w:widowControl w:val="0"/>
        <w:numPr>
          <w:ilvl w:val="0"/>
          <w:numId w:val="43"/>
        </w:numPr>
        <w:suppressLineNumbers/>
        <w:suppressAutoHyphens/>
        <w:spacing w:after="0" w:line="240" w:lineRule="auto"/>
        <w:ind w:left="363"/>
        <w:jc w:val="both"/>
        <w:rPr>
          <w:rFonts w:ascii="Times New Roman" w:eastAsia="Droid Sans Fallback" w:hAnsi="Times New Roman" w:cs="Times New Roman"/>
          <w:kern w:val="2"/>
          <w:szCs w:val="20"/>
          <w:lang w:eastAsia="hi-IN" w:bidi="hi-IN"/>
        </w:rPr>
      </w:pPr>
      <w:r w:rsidRPr="0044104D">
        <w:rPr>
          <w:rFonts w:ascii="Times New Roman" w:eastAsia="Droid Sans Fallback" w:hAnsi="Times New Roman" w:cs="Times New Roman"/>
          <w:kern w:val="2"/>
          <w:szCs w:val="20"/>
          <w:lang w:eastAsia="hi-IN" w:bidi="hi-IN"/>
        </w:rPr>
        <w:t xml:space="preserve">organizowanie warsztatów, zajęć profilaktycznych, szkoleń, seminariów, opracowywanie, wydawanie i dystrybucja materiałów informacyjno-edukacyjnych.  </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 xml:space="preserve">Szkolenia powinny być przeprowadzane w formie warsztatów i zawierać aktywizujące metody pracy np.: dyskusję, odgrywanie ról. Kadra prowadząca szkolenia powinna posiadać odpowiednie doświadczenie i kwalifikacje zawodowe. </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r w:rsidRPr="001B35E0">
        <w:rPr>
          <w:rFonts w:ascii="Times New Roman" w:eastAsia="Droid Sans Fallback" w:hAnsi="Times New Roman" w:cs="Times New Roman"/>
          <w:kern w:val="2"/>
          <w:szCs w:val="20"/>
          <w:lang w:eastAsia="hi-IN" w:bidi="hi-IN"/>
        </w:rPr>
        <w:t xml:space="preserve">Odbiorcy działań to osoby zagrożone chorobami psychicznymi i zaburzeniami intelektu, osoby chore </w:t>
      </w:r>
      <w:r>
        <w:rPr>
          <w:rFonts w:ascii="Times New Roman" w:eastAsia="Droid Sans Fallback" w:hAnsi="Times New Roman" w:cs="Times New Roman"/>
          <w:kern w:val="2"/>
          <w:szCs w:val="20"/>
          <w:lang w:eastAsia="hi-IN" w:bidi="hi-IN"/>
        </w:rPr>
        <w:br/>
      </w:r>
      <w:r w:rsidRPr="001B35E0">
        <w:rPr>
          <w:rFonts w:ascii="Times New Roman" w:eastAsia="Droid Sans Fallback" w:hAnsi="Times New Roman" w:cs="Times New Roman"/>
          <w:kern w:val="2"/>
          <w:szCs w:val="20"/>
          <w:lang w:eastAsia="hi-IN" w:bidi="hi-IN"/>
        </w:rPr>
        <w:t>i ich rodziny oraz osoby pracujące z osobami chorymi psychicznie oraz z młodzieżą i dziećmi.</w:t>
      </w:r>
    </w:p>
    <w:p w:rsidR="001B35E0" w:rsidRPr="001B35E0" w:rsidRDefault="001B35E0" w:rsidP="001B35E0">
      <w:pPr>
        <w:widowControl w:val="0"/>
        <w:suppressLineNumbers/>
        <w:suppressAutoHyphens/>
        <w:spacing w:after="0" w:line="240" w:lineRule="auto"/>
        <w:jc w:val="both"/>
        <w:rPr>
          <w:rFonts w:ascii="Times New Roman" w:eastAsia="Droid Sans Fallback" w:hAnsi="Times New Roman" w:cs="Times New Roman"/>
          <w:kern w:val="2"/>
          <w:szCs w:val="20"/>
          <w:lang w:eastAsia="hi-IN" w:bidi="hi-IN"/>
        </w:rPr>
      </w:pPr>
    </w:p>
    <w:p w:rsidR="002A7095" w:rsidRPr="00627328" w:rsidRDefault="002A7095" w:rsidP="002A7095">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2A7095" w:rsidRPr="00057EFE" w:rsidRDefault="002A7095" w:rsidP="002A7095">
      <w:pPr>
        <w:pStyle w:val="Akapitzlist"/>
        <w:numPr>
          <w:ilvl w:val="0"/>
          <w:numId w:val="32"/>
        </w:numPr>
        <w:spacing w:after="0" w:line="240" w:lineRule="auto"/>
        <w:ind w:left="360"/>
        <w:jc w:val="both"/>
        <w:rPr>
          <w:rFonts w:ascii="Times New Roman" w:hAnsi="Times New Roman" w:cs="Times New Roman"/>
          <w:b/>
          <w:sz w:val="28"/>
          <w:szCs w:val="24"/>
        </w:rPr>
      </w:pPr>
      <w:r w:rsidRPr="00057EFE">
        <w:rPr>
          <w:rFonts w:ascii="Times New Roman" w:eastAsia="Times New Roman" w:hAnsi="Times New Roman" w:cs="Times New Roman"/>
          <w:szCs w:val="20"/>
          <w:lang w:eastAsia="pl-PL"/>
        </w:rPr>
        <w:t xml:space="preserve">liczba </w:t>
      </w:r>
      <w:r>
        <w:rPr>
          <w:rFonts w:ascii="Times New Roman" w:eastAsia="Times New Roman" w:hAnsi="Times New Roman" w:cs="Times New Roman"/>
          <w:szCs w:val="20"/>
          <w:lang w:eastAsia="pl-PL"/>
        </w:rPr>
        <w:t>uczestników,</w:t>
      </w:r>
    </w:p>
    <w:p w:rsidR="002A7095" w:rsidRPr="002A7095" w:rsidRDefault="002A7095" w:rsidP="002A7095">
      <w:pPr>
        <w:pStyle w:val="Akapitzlist"/>
        <w:numPr>
          <w:ilvl w:val="0"/>
          <w:numId w:val="32"/>
        </w:numPr>
        <w:spacing w:after="0" w:line="240" w:lineRule="auto"/>
        <w:ind w:left="360"/>
        <w:jc w:val="both"/>
        <w:rPr>
          <w:rFonts w:ascii="Times New Roman" w:hAnsi="Times New Roman" w:cs="Times New Roman"/>
          <w:b/>
          <w:sz w:val="28"/>
          <w:szCs w:val="24"/>
        </w:rPr>
      </w:pPr>
      <w:r>
        <w:rPr>
          <w:rFonts w:ascii="Times New Roman" w:eastAsia="Times New Roman" w:hAnsi="Times New Roman" w:cs="Times New Roman"/>
          <w:szCs w:val="20"/>
          <w:lang w:eastAsia="pl-PL"/>
        </w:rPr>
        <w:t>liczba przeprowadzonych działań.</w:t>
      </w:r>
    </w:p>
    <w:p w:rsidR="002A7095" w:rsidRDefault="002A7095" w:rsidP="002A7095">
      <w:pPr>
        <w:spacing w:after="0" w:line="240" w:lineRule="auto"/>
        <w:jc w:val="both"/>
        <w:rPr>
          <w:rFonts w:ascii="Times New Roman" w:hAnsi="Times New Roman" w:cs="Times New Roman"/>
          <w:b/>
          <w:sz w:val="28"/>
          <w:szCs w:val="24"/>
        </w:rPr>
      </w:pPr>
    </w:p>
    <w:p w:rsidR="002A7095" w:rsidRDefault="002A7095" w:rsidP="002A7095">
      <w:pPr>
        <w:spacing w:after="0" w:line="240" w:lineRule="auto"/>
        <w:contextualSpacing/>
        <w:jc w:val="both"/>
        <w:rPr>
          <w:rFonts w:ascii="Times New Roman"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w:t>
      </w:r>
      <w:r w:rsidRPr="004A3622">
        <w:rPr>
          <w:rFonts w:ascii="Times New Roman" w:hAnsi="Times New Roman" w:cs="Times New Roman"/>
        </w:rPr>
        <w:t xml:space="preserve"> </w:t>
      </w:r>
      <w:r>
        <w:rPr>
          <w:rFonts w:ascii="Times New Roman" w:hAnsi="Times New Roman" w:cs="Times New Roman"/>
        </w:rPr>
        <w:t>marca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4A37D7" w:rsidRDefault="004A37D7" w:rsidP="007D757A">
      <w:pPr>
        <w:spacing w:after="0" w:line="240" w:lineRule="auto"/>
        <w:jc w:val="both"/>
        <w:rPr>
          <w:rFonts w:ascii="Times New Roman" w:eastAsia="Times New Roman" w:hAnsi="Times New Roman" w:cs="Times New Roman"/>
          <w:b/>
          <w:lang w:eastAsia="pl-PL"/>
        </w:rPr>
      </w:pPr>
    </w:p>
    <w:p w:rsidR="007D757A" w:rsidRPr="00A96E69" w:rsidRDefault="007D757A" w:rsidP="007D757A">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w:t>
      </w:r>
      <w:r w:rsidR="007C1D80">
        <w:rPr>
          <w:rFonts w:ascii="Times New Roman" w:eastAsia="Times New Roman" w:hAnsi="Times New Roman" w:cs="Times New Roman"/>
          <w:b/>
          <w:lang w:eastAsia="pl-PL"/>
        </w:rPr>
        <w:t>ń</w:t>
      </w:r>
      <w:r w:rsidRPr="00A96E69">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w:t>
      </w:r>
      <w:r w:rsidRPr="00A96E69">
        <w:rPr>
          <w:rFonts w:ascii="Times New Roman" w:eastAsia="Times New Roman" w:hAnsi="Times New Roman" w:cs="Times New Roman"/>
          <w:b/>
          <w:lang w:eastAsia="pl-PL"/>
        </w:rPr>
        <w:t xml:space="preserve"> </w:t>
      </w:r>
    </w:p>
    <w:p w:rsidR="007D757A" w:rsidRPr="00A96E69" w:rsidRDefault="007D757A" w:rsidP="007D757A">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7D757A" w:rsidRPr="00B31570" w:rsidRDefault="007D757A" w:rsidP="007D757A">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dział 851 Ochrona zdrowia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85149 Programy polityki prozdrowotnej </w:t>
      </w:r>
    </w:p>
    <w:p w:rsidR="007D757A" w:rsidRDefault="007D757A" w:rsidP="007D757A">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 xml:space="preserve">ń 3 – </w:t>
      </w:r>
      <w:r w:rsidR="004A37D7">
        <w:rPr>
          <w:rFonts w:ascii="Times New Roman" w:eastAsia="Times New Roman" w:hAnsi="Times New Roman" w:cs="Times New Roman"/>
          <w:b/>
          <w:lang w:eastAsia="pl-PL"/>
        </w:rPr>
        <w:t>8</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004A37D7">
        <w:rPr>
          <w:rFonts w:ascii="Times New Roman" w:eastAsia="Times New Roman" w:hAnsi="Times New Roman" w:cs="Times New Roman"/>
          <w:b/>
          <w:lang w:eastAsia="pl-PL"/>
        </w:rPr>
        <w:t xml:space="preserve"> 135.000,00 </w:t>
      </w:r>
      <w:r w:rsidRPr="00424360">
        <w:rPr>
          <w:rFonts w:ascii="Times New Roman" w:eastAsia="Times New Roman" w:hAnsi="Times New Roman" w:cs="Times New Roman"/>
          <w:b/>
          <w:lang w:eastAsia="pl-PL"/>
        </w:rPr>
        <w:t xml:space="preserve">zł.   </w:t>
      </w:r>
    </w:p>
    <w:p w:rsidR="007D757A" w:rsidRDefault="007D757A" w:rsidP="007D757A">
      <w:pPr>
        <w:spacing w:after="0" w:line="240" w:lineRule="auto"/>
        <w:jc w:val="both"/>
        <w:rPr>
          <w:rFonts w:ascii="Times New Roman" w:eastAsia="Times New Roman" w:hAnsi="Times New Roman" w:cs="Times New Roman"/>
          <w:b/>
          <w:lang w:eastAsia="pl-PL"/>
        </w:rPr>
      </w:pPr>
    </w:p>
    <w:p w:rsidR="007D757A" w:rsidRDefault="007D757A" w:rsidP="007D757A">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POMOC SPOŁECZNA</w:t>
      </w:r>
    </w:p>
    <w:p w:rsidR="00627328" w:rsidRPr="00673F92" w:rsidRDefault="00627328" w:rsidP="007D757A">
      <w:pPr>
        <w:spacing w:after="0" w:line="240" w:lineRule="auto"/>
        <w:jc w:val="both"/>
        <w:rPr>
          <w:rFonts w:ascii="Times New Roman" w:eastAsia="Times New Roman" w:hAnsi="Times New Roman" w:cs="Times New Roman"/>
          <w:b/>
          <w:lang w:eastAsia="pl-PL"/>
        </w:rPr>
      </w:pPr>
    </w:p>
    <w:p w:rsidR="00627328" w:rsidRPr="00F2731D" w:rsidRDefault="00627328" w:rsidP="00627328">
      <w:pPr>
        <w:spacing w:after="0" w:line="240" w:lineRule="auto"/>
        <w:jc w:val="both"/>
        <w:rPr>
          <w:rFonts w:ascii="Times New Roman" w:eastAsia="Times New Roman" w:hAnsi="Times New Roman" w:cs="Times New Roman"/>
          <w:b/>
          <w:sz w:val="24"/>
          <w:szCs w:val="24"/>
          <w:lang w:eastAsia="pl-PL"/>
        </w:rPr>
      </w:pPr>
      <w:r w:rsidRPr="00F2731D">
        <w:rPr>
          <w:rFonts w:ascii="Times New Roman" w:eastAsia="Times New Roman" w:hAnsi="Times New Roman" w:cs="Times New Roman"/>
          <w:b/>
          <w:sz w:val="24"/>
          <w:szCs w:val="24"/>
          <w:lang w:eastAsia="pl-PL"/>
        </w:rPr>
        <w:t xml:space="preserve">Nazwa konkursu: </w:t>
      </w:r>
    </w:p>
    <w:p w:rsidR="00627328" w:rsidRPr="00F2731D" w:rsidRDefault="00627328" w:rsidP="00677E11">
      <w:pPr>
        <w:pStyle w:val="Akapitzlist"/>
        <w:numPr>
          <w:ilvl w:val="0"/>
          <w:numId w:val="14"/>
        </w:numPr>
        <w:spacing w:after="0" w:line="240" w:lineRule="auto"/>
        <w:ind w:left="360"/>
        <w:jc w:val="both"/>
        <w:rPr>
          <w:rFonts w:ascii="Times New Roman" w:hAnsi="Times New Roman" w:cs="Times New Roman"/>
          <w:b/>
          <w:sz w:val="24"/>
          <w:szCs w:val="24"/>
        </w:rPr>
      </w:pPr>
      <w:r w:rsidRPr="00F2731D">
        <w:rPr>
          <w:rFonts w:ascii="Times New Roman" w:hAnsi="Times New Roman" w:cs="Times New Roman"/>
          <w:b/>
          <w:sz w:val="24"/>
          <w:szCs w:val="24"/>
        </w:rPr>
        <w:t>Organizacja i prowadzenie Punktu specjalisty</w:t>
      </w:r>
      <w:r>
        <w:rPr>
          <w:rFonts w:ascii="Times New Roman" w:hAnsi="Times New Roman" w:cs="Times New Roman"/>
          <w:b/>
          <w:sz w:val="24"/>
          <w:szCs w:val="24"/>
        </w:rPr>
        <w:t xml:space="preserve">cznego poradnictwa rodzinnego </w:t>
      </w:r>
      <w:r>
        <w:rPr>
          <w:rFonts w:ascii="Times New Roman" w:hAnsi="Times New Roman" w:cs="Times New Roman"/>
          <w:b/>
          <w:sz w:val="24"/>
          <w:szCs w:val="24"/>
        </w:rPr>
        <w:br/>
        <w:t>w</w:t>
      </w:r>
      <w:r w:rsidRPr="00F2731D">
        <w:rPr>
          <w:rFonts w:ascii="Times New Roman" w:hAnsi="Times New Roman" w:cs="Times New Roman"/>
          <w:b/>
          <w:color w:val="000000" w:themeColor="text1"/>
          <w:sz w:val="24"/>
          <w:szCs w:val="24"/>
        </w:rPr>
        <w:t xml:space="preserve"> </w:t>
      </w:r>
      <w:r w:rsidRPr="00F2731D">
        <w:rPr>
          <w:rFonts w:ascii="Times New Roman" w:hAnsi="Times New Roman" w:cs="Times New Roman"/>
          <w:b/>
          <w:sz w:val="24"/>
          <w:szCs w:val="24"/>
        </w:rPr>
        <w:t xml:space="preserve">Radzyminie </w:t>
      </w:r>
      <w:r>
        <w:rPr>
          <w:rFonts w:ascii="Times New Roman" w:hAnsi="Times New Roman" w:cs="Times New Roman"/>
          <w:b/>
          <w:sz w:val="24"/>
          <w:szCs w:val="24"/>
        </w:rPr>
        <w:t>dla gmin:</w:t>
      </w:r>
      <w:r w:rsidRPr="00F2731D">
        <w:rPr>
          <w:rFonts w:ascii="Times New Roman" w:hAnsi="Times New Roman" w:cs="Times New Roman"/>
          <w:b/>
          <w:sz w:val="24"/>
          <w:szCs w:val="24"/>
        </w:rPr>
        <w:t xml:space="preserve"> Dąbrówka, Klembów, Radzymin</w:t>
      </w:r>
    </w:p>
    <w:p w:rsidR="00627328" w:rsidRPr="004A3622" w:rsidRDefault="00627328" w:rsidP="00627328">
      <w:pPr>
        <w:spacing w:after="0" w:line="240" w:lineRule="auto"/>
        <w:jc w:val="both"/>
        <w:rPr>
          <w:rFonts w:ascii="Times New Roman" w:hAnsi="Times New Roman" w:cs="Times New Roman"/>
        </w:rPr>
      </w:pPr>
    </w:p>
    <w:p w:rsidR="000E52E6"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Działania doradcze i terapeutyczne związane z problemami funkcjonowania rodzin oraz osób samotnych. Celem zadania jest kontynuacja działania powiatowej sieci poradnictwa dla osób i rodzin, realizowanego przez procesy diagnozowania, profilaktyki  i terapii.</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poradnictwa powinien być zlokalizowany jak w nazwie zadania oraz działać, zależnie od występującego zapotrzebowania dla osób i rodzin, minimum 3 razy w tygodniu. Działanie powinno uwzględnić już istniejące na terenie gmin punkty konsultacyjne i doradcze dla mieszkańców, niezależnie od podmiotu prowadzącego. </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Bezpłatne poradnictwo specjalistyczne dla osób i rodzin powinno być udzielane w zakresie poradnictwa: psychologicznego, pedagogicznego, socjalnego.</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Należy umożliwić mieszkańcom zgłoszenie potrzeby otrzymania wsparcia w podanym uprzednio zakresie osobiście, telefonicznie lub za pośrednictwem e-maila. Przekazać informację zwrotną o dniu, godzinie i miejscu spotkania ze specjalistą. </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Miejscem spotkania powinien być lokal Punktu poradnictwa lub miejsce zamieszkania osoby zgłaszającej bądź inny wskazany lokal.</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t xml:space="preserve">Punkt powinien być zlokalizowany jako niezależne, w miarę możliwości poza lokalami urzędów administracji publicznej – oczekuje się, że podmiot prowadzący Punkt poradnictwa będzie dysponował lokalem (własność, wynajem, podnajem), lokal będzie wyposażony m. in. </w:t>
      </w:r>
      <w:r w:rsidR="000E52E6">
        <w:rPr>
          <w:rFonts w:ascii="Times New Roman" w:eastAsia="Calibri" w:hAnsi="Times New Roman" w:cs="Times New Roman"/>
        </w:rPr>
        <w:br/>
      </w:r>
      <w:r w:rsidRPr="00627328">
        <w:rPr>
          <w:rFonts w:ascii="Times New Roman" w:eastAsia="Calibri" w:hAnsi="Times New Roman" w:cs="Times New Roman"/>
        </w:rPr>
        <w:t>w: pomieszczenie do indywidualnych rozmów, terapii, wskazane także pomieszczenie do prowadzenia terapii grupowej, toaletę, telefon, komputer z dostępem do Internetu ze stroną internetową Punktu poradnictwa zawierającą szczegółową informację o Punkcie (np.: lokalizacja, dni i godziny działania, zakres świadczonych usług itp.).</w:t>
      </w:r>
    </w:p>
    <w:p w:rsidR="00627328" w:rsidRPr="00627328" w:rsidRDefault="00627328" w:rsidP="00627328">
      <w:pPr>
        <w:spacing w:after="0" w:line="240" w:lineRule="auto"/>
        <w:contextualSpacing/>
        <w:jc w:val="both"/>
        <w:rPr>
          <w:rFonts w:ascii="Times New Roman" w:eastAsia="Calibri" w:hAnsi="Times New Roman" w:cs="Times New Roman"/>
        </w:rPr>
      </w:pPr>
      <w:r w:rsidRPr="00627328">
        <w:rPr>
          <w:rFonts w:ascii="Times New Roman" w:eastAsia="Calibri" w:hAnsi="Times New Roman" w:cs="Times New Roman"/>
        </w:rPr>
        <w:lastRenderedPageBreak/>
        <w:t>Dysponent w Punkcie poradnictwa powinien przyjmować zgłoszenia i umawiać odpowiednich specjalistów na spotkania w ustalonym z zainteresowanymi dniu, godzinie i miejscu. Dysponent prowadzi ogólny rejestr zgłoszeń indywidualnych zgodnie z wzorem stanowiącym załącznik</w:t>
      </w:r>
      <w:r w:rsidR="000E52E6">
        <w:rPr>
          <w:rFonts w:ascii="Times New Roman" w:eastAsia="Calibri" w:hAnsi="Times New Roman" w:cs="Times New Roman"/>
        </w:rPr>
        <w:t xml:space="preserve"> nr 2</w:t>
      </w:r>
      <w:r w:rsidRPr="00627328">
        <w:rPr>
          <w:rFonts w:ascii="Times New Roman" w:eastAsia="Calibri" w:hAnsi="Times New Roman" w:cs="Times New Roman"/>
        </w:rPr>
        <w:t xml:space="preserve"> do ogłoszenia. Specjaliści udzielający porad lub prowadzący terapię muszą posiadać odpowiednie kwalifikacje zawodowe: psychologa, pedagoga, pracownika socjalnego lub inne specjalistyczne, odpowiadające rodzajowi i zakresowi udzielanych świadczeń oraz co najmniej 2-letnie doświadczenie zawodowe w swojej specjalności. </w:t>
      </w:r>
    </w:p>
    <w:p w:rsidR="00627328" w:rsidRPr="00627328" w:rsidRDefault="00627328" w:rsidP="00627328">
      <w:pPr>
        <w:spacing w:after="0" w:line="240" w:lineRule="auto"/>
        <w:contextualSpacing/>
        <w:jc w:val="both"/>
        <w:rPr>
          <w:rFonts w:ascii="Times New Roman" w:eastAsia="Calibri" w:hAnsi="Times New Roman" w:cs="Times New Roman"/>
        </w:rPr>
      </w:pPr>
    </w:p>
    <w:p w:rsidR="00627328" w:rsidRPr="00627328" w:rsidRDefault="00677E11" w:rsidP="00627328">
      <w:pPr>
        <w:spacing w:after="0" w:line="240" w:lineRule="auto"/>
        <w:contextualSpacing/>
        <w:jc w:val="both"/>
        <w:rPr>
          <w:rFonts w:ascii="Times New Roman" w:eastAsia="Calibri" w:hAnsi="Times New Roman" w:cs="Times New Roman"/>
        </w:rPr>
      </w:pPr>
      <w:r>
        <w:rPr>
          <w:rFonts w:ascii="Times New Roman" w:eastAsia="Calibri" w:hAnsi="Times New Roman" w:cs="Times New Roman"/>
        </w:rPr>
        <w:t>Proponuje się stosowanie następujących mierników rezultatów:</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zgłoszeń w każdym punkcie, w tym w podziale na obszar poradnictwa (psychologiczne, pedagogiczne, socjalne),</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które zgłosiły się po poradę,</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godzin spotkań konsultacyjno-doradczych oraz liczba osób korzystających z tych spotkań,</w:t>
      </w:r>
    </w:p>
    <w:p w:rsidR="00627328"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udzielających porad,</w:t>
      </w:r>
    </w:p>
    <w:p w:rsidR="00627328" w:rsidRPr="000E52E6" w:rsidRDefault="00627328" w:rsidP="00677E11">
      <w:pPr>
        <w:pStyle w:val="Akapitzlist"/>
        <w:numPr>
          <w:ilvl w:val="0"/>
          <w:numId w:val="23"/>
        </w:numPr>
        <w:spacing w:after="0" w:line="240" w:lineRule="auto"/>
        <w:ind w:left="360"/>
        <w:jc w:val="both"/>
        <w:rPr>
          <w:rFonts w:ascii="Times New Roman" w:eastAsia="Calibri" w:hAnsi="Times New Roman" w:cs="Times New Roman"/>
        </w:rPr>
      </w:pPr>
      <w:r w:rsidRPr="000E52E6">
        <w:rPr>
          <w:rFonts w:ascii="Times New Roman" w:eastAsia="Calibri" w:hAnsi="Times New Roman" w:cs="Times New Roman"/>
        </w:rPr>
        <w:t>liczba osób, z którymi prowadzono dalsze działania poza poradą oraz rodzaj i liczba godzin tych działań.</w:t>
      </w:r>
    </w:p>
    <w:p w:rsidR="00627328" w:rsidRDefault="00627328" w:rsidP="00627328">
      <w:pPr>
        <w:spacing w:after="0" w:line="240" w:lineRule="auto"/>
        <w:contextualSpacing/>
        <w:jc w:val="both"/>
        <w:rPr>
          <w:rFonts w:ascii="Times New Roman" w:eastAsia="Calibri" w:hAnsi="Times New Roman" w:cs="Times New Roman"/>
        </w:rPr>
      </w:pPr>
    </w:p>
    <w:p w:rsidR="00627328" w:rsidRPr="00C90566" w:rsidRDefault="00627328" w:rsidP="00627328">
      <w:pPr>
        <w:spacing w:after="0" w:line="240" w:lineRule="auto"/>
        <w:contextualSpacing/>
        <w:jc w:val="both"/>
        <w:rPr>
          <w:rFonts w:ascii="Times New Roman" w:eastAsia="Calibri" w:hAnsi="Times New Roman" w:cs="Times New Roman"/>
        </w:rPr>
      </w:pPr>
      <w:r w:rsidRPr="00C90566">
        <w:rPr>
          <w:rFonts w:ascii="Times New Roman" w:eastAsia="Calibri" w:hAnsi="Times New Roman" w:cs="Times New Roman"/>
          <w:b/>
        </w:rPr>
        <w:t>Termin realizacji zadania:</w:t>
      </w:r>
      <w:r w:rsidRPr="00C90566">
        <w:rPr>
          <w:rFonts w:ascii="Times New Roman" w:eastAsia="Calibri" w:hAnsi="Times New Roman" w:cs="Times New Roman"/>
        </w:rPr>
        <w:t xml:space="preserve"> </w:t>
      </w:r>
      <w:r w:rsidRPr="00C90566">
        <w:rPr>
          <w:rFonts w:ascii="Times New Roman" w:hAnsi="Times New Roman" w:cs="Times New Roman"/>
        </w:rPr>
        <w:t xml:space="preserve">1 </w:t>
      </w:r>
      <w:r>
        <w:rPr>
          <w:rFonts w:ascii="Times New Roman" w:hAnsi="Times New Roman" w:cs="Times New Roman"/>
        </w:rPr>
        <w:t>stycznia 2020</w:t>
      </w:r>
      <w:r w:rsidRPr="00C90566">
        <w:rPr>
          <w:rFonts w:ascii="Times New Roman" w:hAnsi="Times New Roman" w:cs="Times New Roman"/>
        </w:rPr>
        <w:t xml:space="preserve"> r. – </w:t>
      </w:r>
      <w:r>
        <w:rPr>
          <w:rFonts w:ascii="Times New Roman" w:hAnsi="Times New Roman" w:cs="Times New Roman"/>
        </w:rPr>
        <w:t>31 grudnia 2020</w:t>
      </w:r>
      <w:r w:rsidRPr="00C90566">
        <w:rPr>
          <w:rFonts w:ascii="Times New Roman" w:hAnsi="Times New Roman" w:cs="Times New Roman"/>
        </w:rPr>
        <w:t xml:space="preserve"> r.  </w:t>
      </w:r>
      <w:r w:rsidRPr="00C90566">
        <w:rPr>
          <w:rFonts w:ascii="Times New Roman" w:hAnsi="Times New Roman" w:cs="Times New Roman"/>
        </w:rPr>
        <w:tab/>
      </w:r>
    </w:p>
    <w:p w:rsidR="00627328" w:rsidRDefault="00627328" w:rsidP="00627328">
      <w:pPr>
        <w:spacing w:after="0" w:line="240" w:lineRule="auto"/>
        <w:jc w:val="both"/>
        <w:rPr>
          <w:rStyle w:val="Pogrubienie"/>
          <w:rFonts w:ascii="Times New Roman" w:hAnsi="Times New Roman" w:cs="Times New Roman"/>
        </w:rPr>
      </w:pPr>
    </w:p>
    <w:p w:rsidR="00627328" w:rsidRPr="00A96E69" w:rsidRDefault="00627328" w:rsidP="00627328">
      <w:pPr>
        <w:spacing w:after="0" w:line="240" w:lineRule="auto"/>
        <w:jc w:val="both"/>
        <w:rPr>
          <w:rFonts w:ascii="Times New Roman" w:eastAsia="Times New Roman" w:hAnsi="Times New Roman" w:cs="Times New Roman"/>
          <w:b/>
          <w:lang w:eastAsia="pl-PL"/>
        </w:rPr>
      </w:pPr>
      <w:r w:rsidRPr="00A96E69">
        <w:rPr>
          <w:rFonts w:ascii="Times New Roman" w:eastAsia="Times New Roman" w:hAnsi="Times New Roman" w:cs="Times New Roman"/>
          <w:b/>
          <w:lang w:eastAsia="pl-PL"/>
        </w:rPr>
        <w:t xml:space="preserve">Wysokość środków publicznych przeznaczonych na realizację </w:t>
      </w:r>
      <w:r>
        <w:rPr>
          <w:rFonts w:ascii="Times New Roman" w:eastAsia="Times New Roman" w:hAnsi="Times New Roman" w:cs="Times New Roman"/>
          <w:b/>
          <w:lang w:eastAsia="pl-PL"/>
        </w:rPr>
        <w:t>zadania</w:t>
      </w:r>
      <w:r w:rsidRPr="00A96E69">
        <w:rPr>
          <w:rFonts w:ascii="Times New Roman" w:eastAsia="Times New Roman" w:hAnsi="Times New Roman" w:cs="Times New Roman"/>
          <w:b/>
          <w:lang w:eastAsia="pl-PL"/>
        </w:rPr>
        <w:t xml:space="preserve">: </w:t>
      </w:r>
    </w:p>
    <w:p w:rsidR="00627328" w:rsidRPr="00A96E69"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9</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Default="00627328" w:rsidP="00627328">
      <w:pPr>
        <w:spacing w:after="0" w:line="240" w:lineRule="auto"/>
        <w:jc w:val="both"/>
        <w:rPr>
          <w:rStyle w:val="Pogrubienie"/>
          <w:rFonts w:ascii="Times New Roman" w:hAnsi="Times New Roman" w:cs="Times New Roman"/>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Tłuszczu dla gmin: </w:t>
      </w:r>
      <w:r w:rsidRPr="00AE43ED">
        <w:rPr>
          <w:rFonts w:ascii="Times New Roman" w:hAnsi="Times New Roman" w:cs="Times New Roman"/>
          <w:b/>
          <w:color w:val="000000"/>
          <w:sz w:val="24"/>
          <w:szCs w:val="24"/>
        </w:rPr>
        <w:t>Jadów, Strachówka, Tłuszcz</w:t>
      </w:r>
    </w:p>
    <w:p w:rsidR="00627328" w:rsidRPr="00847268" w:rsidRDefault="00627328" w:rsidP="00627328">
      <w:pPr>
        <w:pStyle w:val="Default"/>
        <w:ind w:left="34" w:hanging="34"/>
        <w:jc w:val="both"/>
        <w:rPr>
          <w:sz w:val="22"/>
          <w:szCs w:val="22"/>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Default="00627328" w:rsidP="00627328">
      <w:pPr>
        <w:spacing w:after="0" w:line="240" w:lineRule="auto"/>
        <w:contextualSpacing/>
        <w:jc w:val="both"/>
        <w:rPr>
          <w:rFonts w:ascii="Times New Roman" w:eastAsia="Calibri" w:hAnsi="Times New Roman" w:cs="Times New Roman"/>
          <w:b/>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1 stycznia 2020 r. – 31 grudnia 2020</w:t>
      </w:r>
      <w:r w:rsidRPr="00847268">
        <w:rPr>
          <w:rFonts w:ascii="Times New Roman" w:hAnsi="Times New Roman" w:cs="Times New Roman"/>
        </w:rPr>
        <w:t xml:space="preserve"> 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rsidR="00627328" w:rsidRPr="00847268" w:rsidRDefault="00627328" w:rsidP="00627328">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10</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Pr="00847268" w:rsidRDefault="00627328" w:rsidP="00627328">
      <w:pPr>
        <w:spacing w:after="0" w:line="240" w:lineRule="auto"/>
        <w:jc w:val="both"/>
        <w:rPr>
          <w:rStyle w:val="Pogrubienie"/>
          <w:rFonts w:ascii="Times New Roman" w:eastAsia="Times New Roman" w:hAnsi="Times New Roman" w:cs="Times New Roman"/>
          <w:bCs w:val="0"/>
          <w:lang w:eastAsia="pl-PL"/>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Wołominie dla gmin: </w:t>
      </w:r>
      <w:r w:rsidRPr="00AE43ED">
        <w:rPr>
          <w:rFonts w:ascii="Times New Roman" w:hAnsi="Times New Roman" w:cs="Times New Roman"/>
          <w:b/>
          <w:color w:val="000000"/>
          <w:sz w:val="24"/>
          <w:szCs w:val="24"/>
        </w:rPr>
        <w:t>Kobyłka, Poświętne, Wołomin</w:t>
      </w:r>
    </w:p>
    <w:p w:rsidR="00627328" w:rsidRPr="00847268" w:rsidRDefault="00627328" w:rsidP="00627328">
      <w:pPr>
        <w:pStyle w:val="Default"/>
        <w:ind w:left="34" w:hanging="34"/>
        <w:jc w:val="both"/>
        <w:rPr>
          <w:sz w:val="22"/>
          <w:szCs w:val="22"/>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contextualSpacing/>
        <w:jc w:val="both"/>
        <w:rPr>
          <w:rFonts w:ascii="Times New Roman" w:eastAsia="Calibri" w:hAnsi="Times New Roman" w:cs="Times New Roman"/>
        </w:rPr>
      </w:pPr>
      <w:r w:rsidRPr="00847268">
        <w:rPr>
          <w:rFonts w:ascii="Times New Roman" w:eastAsia="Calibri" w:hAnsi="Times New Roman" w:cs="Times New Roman"/>
          <w:b/>
        </w:rPr>
        <w:t>Termin realizacji zadania:</w:t>
      </w:r>
      <w:r w:rsidRPr="00847268">
        <w:rPr>
          <w:rFonts w:ascii="Times New Roman" w:eastAsia="Calibri" w:hAnsi="Times New Roman" w:cs="Times New Roman"/>
        </w:rPr>
        <w:t xml:space="preserve"> </w:t>
      </w:r>
      <w:r>
        <w:rPr>
          <w:rFonts w:ascii="Times New Roman" w:hAnsi="Times New Roman" w:cs="Times New Roman"/>
        </w:rPr>
        <w:t xml:space="preserve">1 stycznia 2020 r. – 31 grudnia 2020 </w:t>
      </w:r>
      <w:r w:rsidRPr="00847268">
        <w:rPr>
          <w:rFonts w:ascii="Times New Roman" w:hAnsi="Times New Roman" w:cs="Times New Roman"/>
        </w:rPr>
        <w:t xml:space="preserve">r.  </w:t>
      </w:r>
      <w:r w:rsidRPr="00847268">
        <w:rPr>
          <w:rFonts w:ascii="Times New Roman" w:hAnsi="Times New Roman" w:cs="Times New Roman"/>
        </w:rPr>
        <w:tab/>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Fonts w:ascii="Times New Roman" w:eastAsia="Times New Roman" w:hAnsi="Times New Roman" w:cs="Times New Roman"/>
          <w:b/>
          <w:lang w:eastAsia="pl-PL"/>
        </w:rPr>
      </w:pPr>
      <w:r w:rsidRPr="00847268">
        <w:rPr>
          <w:rFonts w:ascii="Times New Roman" w:eastAsia="Times New Roman" w:hAnsi="Times New Roman" w:cs="Times New Roman"/>
          <w:b/>
          <w:lang w:eastAsia="pl-PL"/>
        </w:rPr>
        <w:t xml:space="preserve">Wysokość środków publicznych przeznaczonych na realizację zadania: </w:t>
      </w:r>
    </w:p>
    <w:p w:rsidR="00627328" w:rsidRPr="00847268" w:rsidRDefault="00627328" w:rsidP="00627328">
      <w:pPr>
        <w:spacing w:after="0" w:line="240" w:lineRule="auto"/>
        <w:jc w:val="both"/>
        <w:rPr>
          <w:rFonts w:ascii="Times New Roman" w:eastAsia="Times New Roman" w:hAnsi="Times New Roman" w:cs="Times New Roman"/>
          <w:lang w:eastAsia="pl-PL"/>
        </w:rPr>
      </w:pPr>
      <w:r w:rsidRPr="00847268">
        <w:rPr>
          <w:rFonts w:ascii="Times New Roman" w:eastAsia="Times New Roman" w:hAnsi="Times New Roman" w:cs="Times New Roman"/>
          <w:lang w:eastAsia="pl-PL"/>
        </w:rPr>
        <w:t xml:space="preserve">klasyfikacja budżetowa: </w:t>
      </w:r>
    </w:p>
    <w:p w:rsidR="00627328" w:rsidRPr="00B31570" w:rsidRDefault="00627328" w:rsidP="00627328">
      <w:pPr>
        <w:spacing w:after="0" w:line="240" w:lineRule="auto"/>
        <w:jc w:val="both"/>
        <w:rPr>
          <w:rFonts w:ascii="Times New Roman" w:eastAsia="Times New Roman" w:hAnsi="Times New Roman" w:cs="Times New Roman"/>
          <w:lang w:eastAsia="pl-PL"/>
        </w:rPr>
      </w:pPr>
      <w:r w:rsidRPr="00A96E69">
        <w:rPr>
          <w:rFonts w:ascii="Times New Roman" w:eastAsia="Times New Roman" w:hAnsi="Times New Roman" w:cs="Times New Roman"/>
          <w:lang w:eastAsia="pl-PL"/>
        </w:rPr>
        <w:t>dział 85</w:t>
      </w:r>
      <w:r>
        <w:rPr>
          <w:rFonts w:ascii="Times New Roman" w:eastAsia="Times New Roman" w:hAnsi="Times New Roman" w:cs="Times New Roman"/>
          <w:lang w:eastAsia="pl-PL"/>
        </w:rPr>
        <w:t xml:space="preserve">2 Pomoc społeczna </w:t>
      </w:r>
      <w:r w:rsidRPr="00B31570">
        <w:rPr>
          <w:rFonts w:ascii="Times New Roman" w:eastAsia="Times New Roman" w:hAnsi="Times New Roman" w:cs="Times New Roman"/>
          <w:lang w:eastAsia="pl-PL"/>
        </w:rPr>
        <w:t>rozdzia</w:t>
      </w:r>
      <w:r>
        <w:rPr>
          <w:rFonts w:ascii="Times New Roman" w:eastAsia="Times New Roman" w:hAnsi="Times New Roman" w:cs="Times New Roman"/>
          <w:lang w:eastAsia="pl-PL"/>
        </w:rPr>
        <w:t>ł</w:t>
      </w:r>
      <w:r w:rsidRPr="00B3157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85220 Jednostki specjalistycznego poradnictwa</w:t>
      </w:r>
    </w:p>
    <w:p w:rsidR="00627328" w:rsidRPr="00424360" w:rsidRDefault="00627328" w:rsidP="00627328">
      <w:pPr>
        <w:spacing w:after="0" w:line="240" w:lineRule="auto"/>
        <w:jc w:val="both"/>
        <w:rPr>
          <w:rFonts w:ascii="Times New Roman" w:eastAsia="Times New Roman" w:hAnsi="Times New Roman" w:cs="Times New Roman"/>
          <w:b/>
          <w:lang w:eastAsia="pl-PL"/>
        </w:rPr>
      </w:pPr>
      <w:r w:rsidRPr="0053561B">
        <w:rPr>
          <w:rFonts w:ascii="Times New Roman" w:eastAsia="Times New Roman" w:hAnsi="Times New Roman" w:cs="Times New Roman"/>
          <w:b/>
          <w:lang w:eastAsia="pl-PL"/>
        </w:rPr>
        <w:t xml:space="preserve">Środki </w:t>
      </w:r>
      <w:r w:rsidRPr="00424360">
        <w:rPr>
          <w:rFonts w:ascii="Times New Roman" w:eastAsia="Times New Roman" w:hAnsi="Times New Roman" w:cs="Times New Roman"/>
          <w:b/>
          <w:lang w:eastAsia="pl-PL"/>
        </w:rPr>
        <w:t>przeznaczone na realizację zada</w:t>
      </w:r>
      <w:r>
        <w:rPr>
          <w:rFonts w:ascii="Times New Roman" w:eastAsia="Times New Roman" w:hAnsi="Times New Roman" w:cs="Times New Roman"/>
          <w:b/>
          <w:lang w:eastAsia="pl-PL"/>
        </w:rPr>
        <w:t>nia</w:t>
      </w:r>
      <w:r w:rsidRPr="00424360">
        <w:rPr>
          <w:rFonts w:ascii="Times New Roman" w:eastAsia="Times New Roman" w:hAnsi="Times New Roman" w:cs="Times New Roman"/>
          <w:b/>
          <w:lang w:eastAsia="pl-PL"/>
        </w:rPr>
        <w:t xml:space="preserve"> </w:t>
      </w:r>
      <w:r w:rsidR="007C1D80">
        <w:rPr>
          <w:rFonts w:ascii="Times New Roman" w:eastAsia="Times New Roman" w:hAnsi="Times New Roman" w:cs="Times New Roman"/>
          <w:b/>
          <w:lang w:eastAsia="pl-PL"/>
        </w:rPr>
        <w:t>11</w:t>
      </w:r>
      <w:r>
        <w:rPr>
          <w:rFonts w:ascii="Times New Roman" w:eastAsia="Times New Roman" w:hAnsi="Times New Roman" w:cs="Times New Roman"/>
          <w:b/>
          <w:lang w:eastAsia="pl-PL"/>
        </w:rPr>
        <w:t xml:space="preserve"> w roku 2020</w:t>
      </w:r>
      <w:r w:rsidRPr="00424360">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424360">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424360">
        <w:rPr>
          <w:rFonts w:ascii="Times New Roman" w:eastAsia="Times New Roman" w:hAnsi="Times New Roman" w:cs="Times New Roman"/>
          <w:b/>
          <w:lang w:eastAsia="pl-PL"/>
        </w:rPr>
        <w:t xml:space="preserve">.000,00 zł.   </w:t>
      </w:r>
    </w:p>
    <w:p w:rsidR="00627328" w:rsidRDefault="00627328" w:rsidP="00627328">
      <w:pPr>
        <w:spacing w:after="0" w:line="240" w:lineRule="auto"/>
        <w:jc w:val="both"/>
        <w:rPr>
          <w:rFonts w:ascii="Times New Roman" w:eastAsia="Times New Roman" w:hAnsi="Times New Roman" w:cs="Times New Roman"/>
          <w:b/>
          <w:lang w:eastAsia="pl-PL"/>
        </w:rPr>
      </w:pPr>
    </w:p>
    <w:p w:rsidR="00627328" w:rsidRPr="00D77363" w:rsidRDefault="00627328" w:rsidP="0062732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627328" w:rsidRPr="00AE43ED"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sidRPr="00AE43ED">
        <w:rPr>
          <w:rFonts w:ascii="Times New Roman" w:hAnsi="Times New Roman" w:cs="Times New Roman"/>
          <w:b/>
          <w:sz w:val="24"/>
          <w:szCs w:val="24"/>
        </w:rPr>
        <w:t xml:space="preserve">Organizacja i prowadzenie Punktu specjalistycznego poradnictwa rodzinnego </w:t>
      </w:r>
      <w:r w:rsidRPr="00AE43ED">
        <w:rPr>
          <w:rFonts w:ascii="Times New Roman" w:hAnsi="Times New Roman" w:cs="Times New Roman"/>
          <w:b/>
          <w:sz w:val="24"/>
          <w:szCs w:val="24"/>
        </w:rPr>
        <w:br/>
        <w:t>w</w:t>
      </w:r>
      <w:r w:rsidRPr="00AE43ED">
        <w:rPr>
          <w:rFonts w:ascii="Times New Roman" w:hAnsi="Times New Roman" w:cs="Times New Roman"/>
          <w:b/>
          <w:color w:val="000000" w:themeColor="text1"/>
          <w:sz w:val="24"/>
          <w:szCs w:val="24"/>
        </w:rPr>
        <w:t xml:space="preserve"> Ząbkach dla gmin:</w:t>
      </w:r>
      <w:r w:rsidRPr="00AE43ED">
        <w:rPr>
          <w:rFonts w:ascii="Times New Roman" w:hAnsi="Times New Roman" w:cs="Times New Roman"/>
          <w:b/>
          <w:color w:val="000000"/>
          <w:sz w:val="24"/>
          <w:szCs w:val="24"/>
        </w:rPr>
        <w:t xml:space="preserve"> Marki, Ząbki, Zielonka</w:t>
      </w:r>
    </w:p>
    <w:p w:rsidR="00627328" w:rsidRPr="00847268" w:rsidRDefault="00627328" w:rsidP="00627328">
      <w:pPr>
        <w:spacing w:after="0" w:line="240" w:lineRule="auto"/>
        <w:jc w:val="both"/>
        <w:rPr>
          <w:rStyle w:val="Pogrubienie"/>
          <w:rFonts w:ascii="Times New Roman" w:hAnsi="Times New Roman" w:cs="Times New Roman"/>
        </w:rPr>
      </w:pPr>
    </w:p>
    <w:p w:rsidR="00627328" w:rsidRPr="00847268" w:rsidRDefault="00627328" w:rsidP="00627328">
      <w:pPr>
        <w:spacing w:after="0" w:line="240" w:lineRule="auto"/>
        <w:jc w:val="both"/>
        <w:rPr>
          <w:rStyle w:val="Pogrubienie"/>
          <w:rFonts w:ascii="Times New Roman" w:hAnsi="Times New Roman" w:cs="Times New Roman"/>
        </w:rPr>
      </w:pPr>
      <w:r w:rsidRPr="00847268">
        <w:rPr>
          <w:rStyle w:val="Pogrubienie"/>
          <w:rFonts w:ascii="Times New Roman" w:hAnsi="Times New Roman" w:cs="Times New Roman"/>
        </w:rPr>
        <w:t xml:space="preserve">Opis realizacji zadania publicznego zgodny z podanym w konkursie </w:t>
      </w:r>
      <w:r w:rsidR="007C1D80">
        <w:rPr>
          <w:rStyle w:val="Pogrubienie"/>
          <w:rFonts w:ascii="Times New Roman" w:hAnsi="Times New Roman" w:cs="Times New Roman"/>
        </w:rPr>
        <w:t>9</w:t>
      </w:r>
      <w:r w:rsidRPr="00847268">
        <w:rPr>
          <w:rStyle w:val="Pogrubienie"/>
          <w:rFonts w:ascii="Times New Roman" w:hAnsi="Times New Roman" w:cs="Times New Roman"/>
        </w:rPr>
        <w:t>.</w:t>
      </w:r>
    </w:p>
    <w:p w:rsidR="00627328" w:rsidRPr="00145E68" w:rsidRDefault="00627328" w:rsidP="00627328">
      <w:pPr>
        <w:spacing w:after="0" w:line="240" w:lineRule="auto"/>
        <w:jc w:val="both"/>
        <w:rPr>
          <w:rStyle w:val="Pogrubienie"/>
          <w:rFonts w:ascii="Times New Roman" w:hAnsi="Times New Roman" w:cs="Times New Roman"/>
        </w:rPr>
      </w:pPr>
    </w:p>
    <w:p w:rsidR="00627328" w:rsidRPr="00145E68" w:rsidRDefault="00627328" w:rsidP="00627328">
      <w:pPr>
        <w:spacing w:after="0" w:line="240" w:lineRule="auto"/>
        <w:contextualSpacing/>
        <w:jc w:val="both"/>
        <w:rPr>
          <w:rFonts w:ascii="Times New Roman" w:eastAsia="Calibri"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1 stycznia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627328" w:rsidRPr="00145E68" w:rsidRDefault="00627328" w:rsidP="00627328">
      <w:pPr>
        <w:spacing w:after="0" w:line="240" w:lineRule="auto"/>
        <w:jc w:val="both"/>
        <w:rPr>
          <w:rStyle w:val="Pogrubienie"/>
          <w:rFonts w:ascii="Times New Roman" w:hAnsi="Times New Roman" w:cs="Times New Roman"/>
        </w:rPr>
      </w:pPr>
    </w:p>
    <w:p w:rsidR="00627328" w:rsidRPr="00145E68" w:rsidRDefault="00627328" w:rsidP="0062732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Wysokość środków publicznych przeznaczonych na realizację zadania: </w:t>
      </w:r>
    </w:p>
    <w:p w:rsidR="00627328" w:rsidRPr="00145E68" w:rsidRDefault="00627328" w:rsidP="0062732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 xml:space="preserve">klasyfikacja budżetowa: </w:t>
      </w:r>
    </w:p>
    <w:p w:rsidR="00627328" w:rsidRPr="00145E68" w:rsidRDefault="00627328" w:rsidP="0062732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dział 852 Pomoc społeczna rozdział 85220 Jednostki specjalistycznego poradnictwa</w:t>
      </w:r>
    </w:p>
    <w:p w:rsidR="00627328" w:rsidRPr="00145E68" w:rsidRDefault="00627328" w:rsidP="0062732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 xml:space="preserve">Środki przeznaczone na realizację zadania </w:t>
      </w:r>
      <w:r w:rsidR="007C1D80">
        <w:rPr>
          <w:rFonts w:ascii="Times New Roman" w:eastAsia="Times New Roman" w:hAnsi="Times New Roman" w:cs="Times New Roman"/>
          <w:b/>
          <w:lang w:eastAsia="pl-PL"/>
        </w:rPr>
        <w:t>12</w:t>
      </w:r>
      <w:r>
        <w:rPr>
          <w:rFonts w:ascii="Times New Roman" w:eastAsia="Times New Roman" w:hAnsi="Times New Roman" w:cs="Times New Roman"/>
          <w:b/>
          <w:lang w:eastAsia="pl-PL"/>
        </w:rPr>
        <w:t xml:space="preserve"> w roku 2020</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145E68">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60</w:t>
      </w:r>
      <w:r w:rsidRPr="00145E68">
        <w:rPr>
          <w:rFonts w:ascii="Times New Roman" w:eastAsia="Times New Roman" w:hAnsi="Times New Roman" w:cs="Times New Roman"/>
          <w:b/>
          <w:lang w:eastAsia="pl-PL"/>
        </w:rPr>
        <w:t xml:space="preserve">.000,00 zł.  </w:t>
      </w:r>
    </w:p>
    <w:p w:rsidR="00424360" w:rsidRDefault="00424360" w:rsidP="00D00399">
      <w:pPr>
        <w:spacing w:after="0" w:line="240" w:lineRule="auto"/>
        <w:jc w:val="both"/>
        <w:rPr>
          <w:rStyle w:val="Pogrubienie"/>
          <w:rFonts w:ascii="Times New Roman" w:hAnsi="Times New Roman" w:cs="Times New Roman"/>
        </w:rPr>
      </w:pPr>
    </w:p>
    <w:p w:rsidR="00EA1CF0" w:rsidRPr="00D77363" w:rsidRDefault="00EA1CF0" w:rsidP="00D00399">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EA1CF0" w:rsidRPr="00D77363" w:rsidRDefault="0062732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Pomoc w integracji ze środowiskiem osób maj</w:t>
      </w:r>
      <w:r w:rsidR="00620CBF">
        <w:rPr>
          <w:rFonts w:ascii="Times New Roman" w:hAnsi="Times New Roman" w:cs="Times New Roman"/>
          <w:b/>
          <w:color w:val="000000"/>
          <w:sz w:val="24"/>
          <w:szCs w:val="24"/>
        </w:rPr>
        <w:t>ących trudności w przystosowaniu się do życia</w:t>
      </w:r>
    </w:p>
    <w:p w:rsidR="00D77363" w:rsidRPr="00D77363" w:rsidRDefault="00D77363" w:rsidP="00D00399">
      <w:pPr>
        <w:spacing w:after="0" w:line="240" w:lineRule="auto"/>
        <w:jc w:val="both"/>
        <w:rPr>
          <w:rFonts w:ascii="Times New Roman" w:eastAsia="Times New Roman" w:hAnsi="Times New Roman" w:cs="Times New Roman"/>
          <w:b/>
          <w:szCs w:val="24"/>
          <w:lang w:eastAsia="pl-PL"/>
        </w:rPr>
      </w:pPr>
    </w:p>
    <w:p w:rsidR="00620CBF" w:rsidRDefault="00620CBF" w:rsidP="00620CBF">
      <w:pPr>
        <w:spacing w:after="0" w:line="240" w:lineRule="auto"/>
        <w:contextualSpacing/>
        <w:jc w:val="both"/>
        <w:rPr>
          <w:rFonts w:ascii="Times New Roman" w:eastAsia="Calibri" w:hAnsi="Times New Roman" w:cs="Times New Roman"/>
          <w:color w:val="000000"/>
          <w:lang w:eastAsia="pl-PL"/>
        </w:rPr>
      </w:pPr>
      <w:r w:rsidRPr="00620CBF">
        <w:rPr>
          <w:rFonts w:ascii="Times New Roman" w:eastAsia="Calibri" w:hAnsi="Times New Roman" w:cs="Times New Roman"/>
          <w:color w:val="000000"/>
          <w:lang w:eastAsia="pl-PL"/>
        </w:rPr>
        <w:t xml:space="preserve">Celem zadania jest wspieranie osób będących w trudnych sytuacjach życiowych, lokalowych </w:t>
      </w:r>
      <w:r w:rsidR="000E52E6">
        <w:rPr>
          <w:rFonts w:ascii="Times New Roman" w:eastAsia="Calibri" w:hAnsi="Times New Roman" w:cs="Times New Roman"/>
          <w:color w:val="000000"/>
          <w:lang w:eastAsia="pl-PL"/>
        </w:rPr>
        <w:br/>
      </w:r>
      <w:r w:rsidRPr="00620CBF">
        <w:rPr>
          <w:rFonts w:ascii="Times New Roman" w:eastAsia="Calibri" w:hAnsi="Times New Roman" w:cs="Times New Roman"/>
          <w:color w:val="000000"/>
          <w:lang w:eastAsia="pl-PL"/>
        </w:rPr>
        <w:t xml:space="preserve">i materialnych przez udzielanie pomocy egzystencjalnej, psychologicznej, edukacyjnej oraz socjalnej, w szczególności (schronisko dla bezdomnych): </w:t>
      </w:r>
    </w:p>
    <w:p w:rsidR="00620CBF" w:rsidRDefault="009D4FF8" w:rsidP="00677E11">
      <w:pPr>
        <w:pStyle w:val="Akapitzlist"/>
        <w:numPr>
          <w:ilvl w:val="0"/>
          <w:numId w:val="20"/>
        </w:numPr>
        <w:spacing w:after="0" w:line="240" w:lineRule="auto"/>
        <w:ind w:left="360"/>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z</w:t>
      </w:r>
      <w:r w:rsidR="00620CBF">
        <w:rPr>
          <w:rFonts w:ascii="Times New Roman" w:eastAsia="Calibri" w:hAnsi="Times New Roman" w:cs="Times New Roman"/>
          <w:color w:val="000000"/>
          <w:lang w:eastAsia="pl-PL"/>
        </w:rPr>
        <w:t>organizowanie systemu wyspecjalizowanego poradnictwa (prawnik, lekarz, psycholog, doradca zawodowy);</w:t>
      </w:r>
    </w:p>
    <w:p w:rsidR="00620CBF" w:rsidRPr="00620CBF" w:rsidRDefault="009D4FF8" w:rsidP="00677E11">
      <w:pPr>
        <w:pStyle w:val="Akapitzlist"/>
        <w:numPr>
          <w:ilvl w:val="0"/>
          <w:numId w:val="20"/>
        </w:numPr>
        <w:spacing w:after="0" w:line="240" w:lineRule="auto"/>
        <w:ind w:left="360"/>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organizacja grupy wsparcia.</w:t>
      </w:r>
    </w:p>
    <w:p w:rsidR="00620CBF" w:rsidRPr="00700254" w:rsidRDefault="00700254" w:rsidP="00620CBF">
      <w:pPr>
        <w:spacing w:after="0" w:line="240" w:lineRule="auto"/>
        <w:contextualSpacing/>
        <w:jc w:val="both"/>
        <w:rPr>
          <w:rFonts w:ascii="Times New Roman" w:eastAsia="Calibri" w:hAnsi="Times New Roman" w:cs="Times New Roman"/>
          <w:bCs/>
        </w:rPr>
      </w:pPr>
      <w:r w:rsidRPr="00700254">
        <w:rPr>
          <w:rFonts w:ascii="Times New Roman" w:eastAsia="Calibri" w:hAnsi="Times New Roman" w:cs="Times New Roman"/>
          <w:bCs/>
        </w:rPr>
        <w:t>Zadanie nie dotyczy prowadzenia placówek świadczących pomoc samotnym matkom.</w:t>
      </w:r>
    </w:p>
    <w:p w:rsidR="00700254" w:rsidRDefault="00700254" w:rsidP="00620CBF">
      <w:pPr>
        <w:spacing w:after="0" w:line="240" w:lineRule="auto"/>
        <w:contextualSpacing/>
        <w:jc w:val="both"/>
        <w:rPr>
          <w:rFonts w:ascii="Times New Roman" w:eastAsia="Calibri" w:hAnsi="Times New Roman" w:cs="Times New Roman"/>
          <w:b/>
        </w:rPr>
      </w:pPr>
    </w:p>
    <w:p w:rsidR="00EA1CF0" w:rsidRPr="004A3622" w:rsidRDefault="00EA1CF0" w:rsidP="00D00399">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sidR="009D4FF8">
        <w:rPr>
          <w:rFonts w:ascii="Times New Roman" w:hAnsi="Times New Roman" w:cs="Times New Roman"/>
        </w:rPr>
        <w:t>1 stycznia</w:t>
      </w:r>
      <w:r w:rsidR="00785B9E" w:rsidRPr="004A3622">
        <w:rPr>
          <w:rFonts w:ascii="Times New Roman" w:hAnsi="Times New Roman" w:cs="Times New Roman"/>
        </w:rPr>
        <w:t xml:space="preserve"> </w:t>
      </w:r>
      <w:r w:rsidR="009D4FF8">
        <w:rPr>
          <w:rFonts w:ascii="Times New Roman" w:hAnsi="Times New Roman" w:cs="Times New Roman"/>
        </w:rPr>
        <w:t>2020</w:t>
      </w:r>
      <w:r w:rsidRPr="004A3622">
        <w:rPr>
          <w:rFonts w:ascii="Times New Roman" w:hAnsi="Times New Roman" w:cs="Times New Roman"/>
        </w:rPr>
        <w:t xml:space="preserve"> r. – </w:t>
      </w:r>
      <w:r w:rsidR="009D4FF8">
        <w:rPr>
          <w:rFonts w:ascii="Times New Roman" w:hAnsi="Times New Roman" w:cs="Times New Roman"/>
        </w:rPr>
        <w:t>31 grudnia 2020</w:t>
      </w:r>
      <w:r w:rsidRPr="004A3622">
        <w:rPr>
          <w:rFonts w:ascii="Times New Roman" w:hAnsi="Times New Roman" w:cs="Times New Roman"/>
        </w:rPr>
        <w:t xml:space="preserve"> r.  </w:t>
      </w:r>
      <w:r w:rsidRPr="004A3622">
        <w:rPr>
          <w:rFonts w:ascii="Times New Roman" w:hAnsi="Times New Roman" w:cs="Times New Roman"/>
        </w:rPr>
        <w:tab/>
      </w:r>
    </w:p>
    <w:p w:rsidR="00EA1CF0" w:rsidRPr="004A3622" w:rsidRDefault="00EA1CF0" w:rsidP="00D00399">
      <w:pPr>
        <w:spacing w:after="0" w:line="240" w:lineRule="auto"/>
        <w:jc w:val="both"/>
        <w:rPr>
          <w:rStyle w:val="Pogrubienie"/>
          <w:rFonts w:ascii="Times New Roman" w:hAnsi="Times New Roman" w:cs="Times New Roman"/>
        </w:rPr>
      </w:pPr>
    </w:p>
    <w:p w:rsidR="009D4FF8" w:rsidRPr="00D77363" w:rsidRDefault="009D4FF8" w:rsidP="009D4FF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9D4FF8" w:rsidRPr="00D77363" w:rsidRDefault="009D4FF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color w:val="000000"/>
          <w:sz w:val="24"/>
          <w:szCs w:val="24"/>
        </w:rPr>
        <w:t>Wsparcie systemu pieczy zastępczej</w:t>
      </w:r>
    </w:p>
    <w:p w:rsidR="009D4FF8" w:rsidRPr="00D77363" w:rsidRDefault="009D4FF8" w:rsidP="009D4FF8">
      <w:pPr>
        <w:spacing w:after="0" w:line="240" w:lineRule="auto"/>
        <w:jc w:val="both"/>
        <w:rPr>
          <w:rFonts w:ascii="Times New Roman" w:eastAsia="Times New Roman" w:hAnsi="Times New Roman" w:cs="Times New Roman"/>
          <w:b/>
          <w:szCs w:val="24"/>
          <w:lang w:eastAsia="pl-PL"/>
        </w:rPr>
      </w:pPr>
    </w:p>
    <w:p w:rsidR="009D4FF8" w:rsidRPr="009D4FF8" w:rsidRDefault="009D4FF8" w:rsidP="009D4FF8">
      <w:pPr>
        <w:spacing w:after="0" w:line="240" w:lineRule="auto"/>
        <w:contextualSpacing/>
        <w:jc w:val="both"/>
        <w:rPr>
          <w:rFonts w:ascii="Times New Roman" w:eastAsia="Calibri" w:hAnsi="Times New Roman" w:cs="Times New Roman"/>
          <w:color w:val="000000"/>
          <w:lang w:eastAsia="pl-PL"/>
        </w:rPr>
      </w:pPr>
      <w:r w:rsidRPr="009D4FF8">
        <w:rPr>
          <w:rFonts w:ascii="Times New Roman" w:eastAsia="Calibri" w:hAnsi="Times New Roman" w:cs="Times New Roman"/>
          <w:color w:val="000000"/>
          <w:lang w:eastAsia="pl-PL"/>
        </w:rPr>
        <w:t xml:space="preserve">Celem zadania  jest podnoszenie kompetencji  i kwalifikacji rodzin zastępczych, rodzinnych domów dziecka, placówek opiekuńczo wychowawczych typu rodzinnego oraz ich otoczenia dla dalszego rozwoju profesjonalnego wsparcia dzieci umieszczonych w wyżej  wymienionych formach. W ramach tego zadania proponuje się: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przeprowadzenie specjalistycznych s</w:t>
      </w:r>
      <w:r w:rsidR="00BC5D75">
        <w:rPr>
          <w:rFonts w:ascii="Times New Roman" w:eastAsia="Calibri" w:hAnsi="Times New Roman" w:cs="Times New Roman"/>
        </w:rPr>
        <w:t xml:space="preserve">zkoleń dla pieczy zastępczej – </w:t>
      </w:r>
      <w:r w:rsidRPr="009D4FF8">
        <w:rPr>
          <w:rFonts w:ascii="Times New Roman" w:eastAsia="Calibri" w:hAnsi="Times New Roman" w:cs="Times New Roman"/>
        </w:rPr>
        <w:t xml:space="preserve">na rodziny zastępcze zawodowe, rodzinne domy dziecka, rodziny zastępcze o charakterze pogotowia rodzinnego, rodziny specjalistyczne;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przeprowadzenie specjalistycznych szkoleń dla pi</w:t>
      </w:r>
      <w:r w:rsidR="00BC5D75">
        <w:rPr>
          <w:rFonts w:ascii="Times New Roman" w:eastAsia="Calibri" w:hAnsi="Times New Roman" w:cs="Times New Roman"/>
        </w:rPr>
        <w:t xml:space="preserve">eczy zastępczej w zakresie FAS </w:t>
      </w:r>
      <w:r w:rsidRPr="009D4FF8">
        <w:rPr>
          <w:rFonts w:ascii="Times New Roman" w:eastAsia="Calibri" w:hAnsi="Times New Roman" w:cs="Times New Roman"/>
        </w:rPr>
        <w:t xml:space="preserve">Spektrum Poalkoholowych Zaburzeń Rozwojowych;  </w:t>
      </w:r>
    </w:p>
    <w:p w:rsidR="009D4FF8" w:rsidRPr="009D4FF8" w:rsidRDefault="009D4FF8" w:rsidP="00677E11">
      <w:pPr>
        <w:pStyle w:val="Akapitzlist"/>
        <w:numPr>
          <w:ilvl w:val="0"/>
          <w:numId w:val="21"/>
        </w:numPr>
        <w:spacing w:after="0" w:line="240" w:lineRule="auto"/>
        <w:ind w:left="360"/>
        <w:jc w:val="both"/>
        <w:rPr>
          <w:rFonts w:ascii="Times New Roman" w:eastAsia="Calibri" w:hAnsi="Times New Roman" w:cs="Times New Roman"/>
        </w:rPr>
      </w:pPr>
      <w:r w:rsidRPr="009D4FF8">
        <w:rPr>
          <w:rFonts w:ascii="Times New Roman" w:eastAsia="Calibri" w:hAnsi="Times New Roman" w:cs="Times New Roman"/>
        </w:rPr>
        <w:t>pomoc psychologiczną dla rodzin zastępczych i dzieci w nich umieszczonych.</w:t>
      </w:r>
    </w:p>
    <w:p w:rsidR="009D4FF8" w:rsidRDefault="009D4FF8" w:rsidP="009D4FF8">
      <w:pPr>
        <w:spacing w:after="0" w:line="240" w:lineRule="auto"/>
        <w:contextualSpacing/>
        <w:jc w:val="both"/>
        <w:rPr>
          <w:rFonts w:ascii="Times New Roman" w:eastAsia="Calibri" w:hAnsi="Times New Roman" w:cs="Times New Roman"/>
          <w:b/>
        </w:rPr>
      </w:pPr>
    </w:p>
    <w:p w:rsidR="009D4FF8" w:rsidRPr="004A3622" w:rsidRDefault="009D4FF8" w:rsidP="009D4FF8">
      <w:pPr>
        <w:spacing w:after="0" w:line="240" w:lineRule="auto"/>
        <w:contextualSpacing/>
        <w:jc w:val="both"/>
        <w:rPr>
          <w:rFonts w:ascii="Times New Roman" w:eastAsia="Calibri" w:hAnsi="Times New Roman" w:cs="Times New Roman"/>
        </w:rPr>
      </w:pPr>
      <w:r w:rsidRPr="004A3622">
        <w:rPr>
          <w:rFonts w:ascii="Times New Roman" w:eastAsia="Calibri" w:hAnsi="Times New Roman" w:cs="Times New Roman"/>
          <w:b/>
        </w:rPr>
        <w:t>Termin realizacji zadania:</w:t>
      </w:r>
      <w:r w:rsidRPr="004A3622">
        <w:rPr>
          <w:rFonts w:ascii="Times New Roman" w:eastAsia="Calibri" w:hAnsi="Times New Roman" w:cs="Times New Roman"/>
        </w:rPr>
        <w:t xml:space="preserve"> </w:t>
      </w:r>
      <w:r>
        <w:rPr>
          <w:rFonts w:ascii="Times New Roman" w:hAnsi="Times New Roman" w:cs="Times New Roman"/>
        </w:rPr>
        <w:t>1 kwietnia</w:t>
      </w:r>
      <w:r w:rsidRPr="004A3622">
        <w:rPr>
          <w:rFonts w:ascii="Times New Roman" w:hAnsi="Times New Roman" w:cs="Times New Roman"/>
        </w:rPr>
        <w:t xml:space="preserve"> </w:t>
      </w:r>
      <w:r>
        <w:rPr>
          <w:rFonts w:ascii="Times New Roman" w:hAnsi="Times New Roman" w:cs="Times New Roman"/>
        </w:rPr>
        <w:t>2020</w:t>
      </w:r>
      <w:r w:rsidRPr="004A3622">
        <w:rPr>
          <w:rFonts w:ascii="Times New Roman" w:hAnsi="Times New Roman" w:cs="Times New Roman"/>
        </w:rPr>
        <w:t xml:space="preserve"> r. – </w:t>
      </w:r>
      <w:r>
        <w:rPr>
          <w:rFonts w:ascii="Times New Roman" w:hAnsi="Times New Roman" w:cs="Times New Roman"/>
        </w:rPr>
        <w:t>15 grudnia 2020</w:t>
      </w:r>
      <w:r w:rsidRPr="004A3622">
        <w:rPr>
          <w:rFonts w:ascii="Times New Roman" w:hAnsi="Times New Roman" w:cs="Times New Roman"/>
        </w:rPr>
        <w:t xml:space="preserve"> r.  </w:t>
      </w:r>
      <w:r w:rsidRPr="004A3622">
        <w:rPr>
          <w:rFonts w:ascii="Times New Roman" w:hAnsi="Times New Roman" w:cs="Times New Roman"/>
        </w:rPr>
        <w:tab/>
      </w:r>
    </w:p>
    <w:p w:rsidR="009D4FF8" w:rsidRPr="004A3622" w:rsidRDefault="009D4FF8" w:rsidP="009D4FF8">
      <w:pPr>
        <w:spacing w:after="0" w:line="240" w:lineRule="auto"/>
        <w:jc w:val="both"/>
        <w:rPr>
          <w:rStyle w:val="Pogrubienie"/>
          <w:rFonts w:ascii="Times New Roman" w:hAnsi="Times New Roman" w:cs="Times New Roman"/>
        </w:rPr>
      </w:pPr>
    </w:p>
    <w:p w:rsidR="009D4FF8" w:rsidRPr="004A3622" w:rsidRDefault="009D4FF8" w:rsidP="009D4FF8">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Wysokość środków publicznych przeznaczonych na realizację zada</w:t>
      </w:r>
      <w:r>
        <w:rPr>
          <w:rFonts w:ascii="Times New Roman" w:eastAsia="Times New Roman" w:hAnsi="Times New Roman" w:cs="Times New Roman"/>
          <w:b/>
          <w:lang w:eastAsia="pl-PL"/>
        </w:rPr>
        <w:t>ń</w:t>
      </w:r>
      <w:r w:rsidRPr="004A3622">
        <w:rPr>
          <w:rFonts w:ascii="Times New Roman" w:eastAsia="Times New Roman" w:hAnsi="Times New Roman" w:cs="Times New Roman"/>
          <w:b/>
          <w:lang w:eastAsia="pl-PL"/>
        </w:rPr>
        <w:t xml:space="preserve">: </w:t>
      </w:r>
    </w:p>
    <w:p w:rsidR="009D4FF8" w:rsidRPr="004A3622" w:rsidRDefault="009D4FF8" w:rsidP="009D4FF8">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lang w:eastAsia="pl-PL"/>
        </w:rPr>
        <w:t xml:space="preserve">klasyfikacja budżetowa: </w:t>
      </w:r>
    </w:p>
    <w:p w:rsidR="009D4FF8" w:rsidRPr="004A3622" w:rsidRDefault="009D4FF8" w:rsidP="009D4F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852 Pomoc społeczna rozdział 85220</w:t>
      </w:r>
      <w:r w:rsidRPr="004A362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Jednostki specjalistycznego poradnictwa </w:t>
      </w:r>
    </w:p>
    <w:p w:rsidR="009D4FF8" w:rsidRDefault="009D4FF8" w:rsidP="009D4FF8">
      <w:pPr>
        <w:spacing w:after="0" w:line="240" w:lineRule="auto"/>
        <w:jc w:val="both"/>
        <w:rPr>
          <w:rFonts w:ascii="Times New Roman" w:eastAsia="Times New Roman" w:hAnsi="Times New Roman" w:cs="Times New Roman"/>
          <w:b/>
          <w:color w:val="000000" w:themeColor="text1"/>
          <w:lang w:eastAsia="pl-PL"/>
        </w:rPr>
      </w:pPr>
      <w:r w:rsidRPr="00EF4FA3">
        <w:rPr>
          <w:rFonts w:ascii="Times New Roman" w:eastAsia="Times New Roman" w:hAnsi="Times New Roman" w:cs="Times New Roman"/>
          <w:b/>
          <w:color w:val="000000" w:themeColor="text1"/>
          <w:lang w:eastAsia="pl-PL"/>
        </w:rPr>
        <w:t xml:space="preserve">Środki </w:t>
      </w:r>
      <w:r>
        <w:rPr>
          <w:rFonts w:ascii="Times New Roman" w:eastAsia="Times New Roman" w:hAnsi="Times New Roman" w:cs="Times New Roman"/>
          <w:b/>
          <w:color w:val="000000" w:themeColor="text1"/>
          <w:lang w:eastAsia="pl-PL"/>
        </w:rPr>
        <w:t>przeznaczone na realizację zada</w:t>
      </w:r>
      <w:r w:rsidR="007C1D80">
        <w:rPr>
          <w:rFonts w:ascii="Times New Roman" w:eastAsia="Times New Roman" w:hAnsi="Times New Roman" w:cs="Times New Roman"/>
          <w:b/>
          <w:color w:val="000000" w:themeColor="text1"/>
          <w:lang w:eastAsia="pl-PL"/>
        </w:rPr>
        <w:t>ń</w:t>
      </w:r>
      <w:r w:rsidRPr="00EF4FA3">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1</w:t>
      </w:r>
      <w:r w:rsidR="007C1D80">
        <w:rPr>
          <w:rFonts w:ascii="Times New Roman" w:eastAsia="Times New Roman" w:hAnsi="Times New Roman" w:cs="Times New Roman"/>
          <w:b/>
          <w:color w:val="000000" w:themeColor="text1"/>
          <w:lang w:eastAsia="pl-PL"/>
        </w:rPr>
        <w:t xml:space="preserve">3 – 14 </w:t>
      </w:r>
      <w:r>
        <w:rPr>
          <w:rFonts w:ascii="Times New Roman" w:eastAsia="Times New Roman" w:hAnsi="Times New Roman" w:cs="Times New Roman"/>
          <w:b/>
          <w:color w:val="000000" w:themeColor="text1"/>
          <w:lang w:eastAsia="pl-PL"/>
        </w:rPr>
        <w:t>w roku 2020</w:t>
      </w:r>
      <w:r w:rsidRPr="00EF4FA3">
        <w:rPr>
          <w:rFonts w:ascii="Times New Roman" w:eastAsia="Times New Roman" w:hAnsi="Times New Roman" w:cs="Times New Roman"/>
          <w:b/>
          <w:color w:val="000000" w:themeColor="text1"/>
          <w:lang w:eastAsia="pl-PL"/>
        </w:rPr>
        <w:t xml:space="preserve"> (określone w projekcie budżetu </w:t>
      </w:r>
      <w:r>
        <w:rPr>
          <w:rFonts w:ascii="Times New Roman" w:eastAsia="Times New Roman" w:hAnsi="Times New Roman" w:cs="Times New Roman"/>
          <w:b/>
          <w:color w:val="000000" w:themeColor="text1"/>
          <w:lang w:eastAsia="pl-PL"/>
        </w:rPr>
        <w:t>Powiatu Wołomińskiego na rok 2020</w:t>
      </w:r>
      <w:r w:rsidRPr="00EF4FA3">
        <w:rPr>
          <w:rFonts w:ascii="Times New Roman" w:eastAsia="Times New Roman" w:hAnsi="Times New Roman" w:cs="Times New Roman"/>
          <w:b/>
          <w:color w:val="000000" w:themeColor="text1"/>
          <w:lang w:eastAsia="pl-PL"/>
        </w:rPr>
        <w:t xml:space="preserve">): </w:t>
      </w:r>
      <w:r w:rsidR="007C1D80">
        <w:rPr>
          <w:rFonts w:ascii="Times New Roman" w:eastAsia="Times New Roman" w:hAnsi="Times New Roman" w:cs="Times New Roman"/>
          <w:b/>
          <w:color w:val="000000" w:themeColor="text1"/>
          <w:lang w:eastAsia="pl-PL"/>
        </w:rPr>
        <w:t>1</w:t>
      </w:r>
      <w:r w:rsidR="0044104D">
        <w:rPr>
          <w:rFonts w:ascii="Times New Roman" w:eastAsia="Times New Roman" w:hAnsi="Times New Roman" w:cs="Times New Roman"/>
          <w:b/>
          <w:color w:val="000000" w:themeColor="text1"/>
          <w:lang w:eastAsia="pl-PL"/>
        </w:rPr>
        <w:t>1</w:t>
      </w:r>
      <w:r>
        <w:rPr>
          <w:rFonts w:ascii="Times New Roman" w:eastAsia="Times New Roman" w:hAnsi="Times New Roman" w:cs="Times New Roman"/>
          <w:b/>
          <w:color w:val="000000" w:themeColor="text1"/>
          <w:lang w:eastAsia="pl-PL"/>
        </w:rPr>
        <w:t>0</w:t>
      </w:r>
      <w:r w:rsidRPr="00EF4FA3">
        <w:rPr>
          <w:rFonts w:ascii="Times New Roman" w:eastAsia="Times New Roman" w:hAnsi="Times New Roman" w:cs="Times New Roman"/>
          <w:b/>
          <w:color w:val="000000" w:themeColor="text1"/>
          <w:lang w:eastAsia="pl-PL"/>
        </w:rPr>
        <w:t xml:space="preserve">.000,00 zł.   </w:t>
      </w:r>
    </w:p>
    <w:p w:rsidR="00A06604" w:rsidRDefault="00A06604" w:rsidP="009D4FF8">
      <w:pPr>
        <w:spacing w:after="0" w:line="240" w:lineRule="auto"/>
        <w:jc w:val="both"/>
        <w:rPr>
          <w:rFonts w:ascii="Times New Roman" w:eastAsia="Times New Roman" w:hAnsi="Times New Roman" w:cs="Times New Roman"/>
          <w:b/>
          <w:color w:val="000000" w:themeColor="text1"/>
          <w:lang w:eastAsia="pl-PL"/>
        </w:rPr>
      </w:pPr>
    </w:p>
    <w:p w:rsidR="00A06604"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Zakres: </w:t>
      </w:r>
      <w:r>
        <w:rPr>
          <w:rFonts w:ascii="Times New Roman" w:eastAsia="Times New Roman" w:hAnsi="Times New Roman" w:cs="Times New Roman"/>
          <w:b/>
          <w:sz w:val="24"/>
          <w:szCs w:val="24"/>
          <w:lang w:eastAsia="pl-PL"/>
        </w:rPr>
        <w:t>POZOSTAŁE ZADANIA W ZAKRESIE POLITYKI SPOŁECZNEJ</w:t>
      </w:r>
    </w:p>
    <w:p w:rsidR="009D4FF8" w:rsidRDefault="009D4FF8" w:rsidP="009D4FF8">
      <w:pPr>
        <w:spacing w:after="0" w:line="240" w:lineRule="auto"/>
        <w:jc w:val="both"/>
        <w:rPr>
          <w:rFonts w:ascii="Times New Roman" w:eastAsia="Times New Roman" w:hAnsi="Times New Roman" w:cs="Times New Roman"/>
          <w:b/>
          <w:color w:val="000000" w:themeColor="text1"/>
          <w:lang w:eastAsia="pl-PL"/>
        </w:rPr>
      </w:pPr>
    </w:p>
    <w:p w:rsidR="009D4FF8" w:rsidRPr="00D77363" w:rsidRDefault="009D4FF8" w:rsidP="009D4FF8">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9D4FF8" w:rsidRPr="009D4FF8" w:rsidRDefault="009D4FF8"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Działania w zakresie rehabilitacji osób niepełnosprawnych, w tym objętych opieką paliatywną, szczególnie w warunkach domowych</w:t>
      </w:r>
    </w:p>
    <w:p w:rsidR="009D4FF8" w:rsidRDefault="009D4FF8" w:rsidP="009D4FF8">
      <w:pPr>
        <w:spacing w:after="0" w:line="240" w:lineRule="auto"/>
        <w:jc w:val="both"/>
        <w:rPr>
          <w:rFonts w:ascii="Times New Roman" w:eastAsia="Times New Roman" w:hAnsi="Times New Roman" w:cs="Times New Roman"/>
          <w:b/>
          <w:sz w:val="24"/>
          <w:szCs w:val="24"/>
          <w:lang w:eastAsia="pl-PL"/>
        </w:rPr>
      </w:pPr>
    </w:p>
    <w:p w:rsidR="00A06604" w:rsidRP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 xml:space="preserve">Celem zadania jest polepszenie kondycji psychofizycznej i społecznej osób niepełnosprawnych, akceptacja swoich ograniczeń oraz adaptacja do warunków otaczającego ich świata, opanowanie umiejętności samodzielnego poruszania się, wykonywania czynności samoobsługowych </w:t>
      </w:r>
      <w:r w:rsidR="00BC5D75">
        <w:rPr>
          <w:rFonts w:ascii="Times New Roman" w:eastAsia="Times New Roman" w:hAnsi="Times New Roman" w:cs="Times New Roman"/>
          <w:szCs w:val="24"/>
          <w:lang w:eastAsia="pl-PL"/>
        </w:rPr>
        <w:br/>
      </w:r>
      <w:r w:rsidRPr="00A06604">
        <w:rPr>
          <w:rFonts w:ascii="Times New Roman" w:eastAsia="Times New Roman" w:hAnsi="Times New Roman" w:cs="Times New Roman"/>
          <w:szCs w:val="24"/>
          <w:lang w:eastAsia="pl-PL"/>
        </w:rPr>
        <w:t xml:space="preserve">i umiejętności porozumiewania się, nauka aktywnego spędzania czasu wolnego: </w:t>
      </w:r>
    </w:p>
    <w:p w:rsidR="00A06604" w:rsidRPr="00A06604"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z</w:t>
      </w:r>
      <w:r w:rsidR="00A06604" w:rsidRPr="00A06604">
        <w:rPr>
          <w:rFonts w:ascii="Times New Roman" w:eastAsia="Times New Roman" w:hAnsi="Times New Roman" w:cs="Times New Roman"/>
          <w:szCs w:val="24"/>
          <w:lang w:eastAsia="pl-PL"/>
        </w:rPr>
        <w:t>organi</w:t>
      </w:r>
      <w:r>
        <w:rPr>
          <w:rFonts w:ascii="Times New Roman" w:eastAsia="Times New Roman" w:hAnsi="Times New Roman" w:cs="Times New Roman"/>
          <w:szCs w:val="24"/>
          <w:lang w:eastAsia="pl-PL"/>
        </w:rPr>
        <w:t>zowanie zespołu terapeutycznego;</w:t>
      </w:r>
    </w:p>
    <w:p w:rsidR="00A06604" w:rsidRPr="00A06604" w:rsidRDefault="00BC5D75" w:rsidP="009531F4">
      <w:pPr>
        <w:numPr>
          <w:ilvl w:val="0"/>
          <w:numId w:val="15"/>
        </w:numPr>
        <w:spacing w:after="0" w:line="240" w:lineRule="auto"/>
        <w:ind w:left="357" w:hanging="357"/>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w</w:t>
      </w:r>
      <w:r w:rsidR="00A06604" w:rsidRPr="00A06604">
        <w:rPr>
          <w:rFonts w:ascii="Times New Roman" w:eastAsia="Times New Roman" w:hAnsi="Times New Roman" w:cs="Times New Roman"/>
          <w:szCs w:val="24"/>
          <w:lang w:eastAsia="pl-PL"/>
        </w:rPr>
        <w:t>czesno interwencyjne działania diagnostyczne</w:t>
      </w:r>
      <w:r>
        <w:rPr>
          <w:rFonts w:ascii="Times New Roman" w:eastAsia="Times New Roman" w:hAnsi="Times New Roman" w:cs="Times New Roman"/>
          <w:szCs w:val="24"/>
          <w:lang w:eastAsia="pl-PL"/>
        </w:rPr>
        <w:t>, edukacyjne oraz terapeutyczno</w:t>
      </w:r>
      <w:r w:rsidR="00673F92">
        <w:rPr>
          <w:rFonts w:ascii="Times New Roman" w:eastAsia="Times New Roman" w:hAnsi="Times New Roman" w:cs="Times New Roman"/>
          <w:szCs w:val="24"/>
          <w:lang w:eastAsia="pl-PL"/>
        </w:rPr>
        <w:t>-</w:t>
      </w:r>
      <w:r w:rsidR="00A06604" w:rsidRPr="00A06604">
        <w:rPr>
          <w:rFonts w:ascii="Times New Roman" w:eastAsia="Times New Roman" w:hAnsi="Times New Roman" w:cs="Times New Roman"/>
          <w:szCs w:val="24"/>
          <w:lang w:eastAsia="pl-PL"/>
        </w:rPr>
        <w:t>rehabilitacyjne tworzące kompleksowy program opieki nad dziećmi ni</w:t>
      </w:r>
      <w:r>
        <w:rPr>
          <w:rFonts w:ascii="Times New Roman" w:eastAsia="Times New Roman" w:hAnsi="Times New Roman" w:cs="Times New Roman"/>
          <w:szCs w:val="24"/>
          <w:lang w:eastAsia="pl-PL"/>
        </w:rPr>
        <w:t>epełnosprawnymi i ich rodzinami;</w:t>
      </w:r>
    </w:p>
    <w:p w:rsidR="00A06604"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ś</w:t>
      </w:r>
      <w:r w:rsidR="00A06604" w:rsidRPr="00A06604">
        <w:rPr>
          <w:rFonts w:ascii="Times New Roman" w:eastAsia="Times New Roman" w:hAnsi="Times New Roman" w:cs="Times New Roman"/>
          <w:szCs w:val="24"/>
          <w:lang w:eastAsia="pl-PL"/>
        </w:rPr>
        <w:t xml:space="preserve">wiadczenie rehabilitacyjne dla </w:t>
      </w:r>
      <w:r>
        <w:rPr>
          <w:rFonts w:ascii="Times New Roman" w:eastAsia="Times New Roman" w:hAnsi="Times New Roman" w:cs="Times New Roman"/>
          <w:szCs w:val="24"/>
          <w:lang w:eastAsia="pl-PL"/>
        </w:rPr>
        <w:t>osób objętych opieką paliatywną;</w:t>
      </w:r>
    </w:p>
    <w:p w:rsidR="009D4FF8" w:rsidRPr="00BC5D75" w:rsidRDefault="00BC5D75" w:rsidP="00677E11">
      <w:pPr>
        <w:numPr>
          <w:ilvl w:val="0"/>
          <w:numId w:val="15"/>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d</w:t>
      </w:r>
      <w:r w:rsidR="00A06604" w:rsidRPr="00BC5D75">
        <w:rPr>
          <w:rFonts w:ascii="Times New Roman" w:eastAsia="Times New Roman" w:hAnsi="Times New Roman" w:cs="Times New Roman"/>
          <w:szCs w:val="24"/>
          <w:lang w:eastAsia="pl-PL"/>
        </w:rPr>
        <w:t>ziałania z zakresu rehabilitacji społecznej, w tym zapobieganie izolacji i marginalizacji osób niepełnosprawnych i ich rodzin.</w:t>
      </w:r>
    </w:p>
    <w:p w:rsidR="009D4FF8" w:rsidRPr="00145E68" w:rsidRDefault="009D4FF8" w:rsidP="009D4FF8">
      <w:pPr>
        <w:spacing w:after="0" w:line="240" w:lineRule="auto"/>
        <w:jc w:val="both"/>
        <w:rPr>
          <w:rStyle w:val="Pogrubienie"/>
          <w:rFonts w:ascii="Times New Roman" w:hAnsi="Times New Roman" w:cs="Times New Roman"/>
        </w:rPr>
      </w:pPr>
    </w:p>
    <w:p w:rsidR="009D4FF8" w:rsidRDefault="009D4FF8" w:rsidP="009D4FF8">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lastRenderedPageBreak/>
        <w:t>Termin realizacji zadania:</w:t>
      </w:r>
      <w:r w:rsidRPr="00145E68">
        <w:rPr>
          <w:rFonts w:ascii="Times New Roman" w:eastAsia="Calibri" w:hAnsi="Times New Roman" w:cs="Times New Roman"/>
        </w:rPr>
        <w:t xml:space="preserve"> </w:t>
      </w:r>
      <w:r>
        <w:rPr>
          <w:rFonts w:ascii="Times New Roman" w:hAnsi="Times New Roman" w:cs="Times New Roman"/>
        </w:rPr>
        <w:t>1 stycznia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A06604" w:rsidRDefault="00A06604" w:rsidP="009D4FF8">
      <w:pPr>
        <w:spacing w:after="0" w:line="240" w:lineRule="auto"/>
        <w:contextualSpacing/>
        <w:jc w:val="both"/>
        <w:rPr>
          <w:rFonts w:ascii="Times New Roman" w:hAnsi="Times New Roman" w:cs="Times New Roman"/>
        </w:rPr>
      </w:pPr>
    </w:p>
    <w:p w:rsidR="00A06604" w:rsidRPr="00D77363"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A06604" w:rsidRPr="009D4FF8" w:rsidRDefault="00A06604"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Rehabilitacja oraz integracja osób niepełnosprawnych oraz osób starszych </w:t>
      </w:r>
    </w:p>
    <w:p w:rsidR="00A06604" w:rsidRDefault="00A06604" w:rsidP="00A06604">
      <w:pPr>
        <w:spacing w:after="0" w:line="240" w:lineRule="auto"/>
        <w:jc w:val="both"/>
        <w:rPr>
          <w:rFonts w:ascii="Times New Roman" w:eastAsia="Times New Roman" w:hAnsi="Times New Roman" w:cs="Times New Roman"/>
          <w:b/>
          <w:sz w:val="24"/>
          <w:szCs w:val="24"/>
          <w:lang w:eastAsia="pl-PL"/>
        </w:rPr>
      </w:pPr>
    </w:p>
    <w:p w:rsidR="00A06604" w:rsidRP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 xml:space="preserve">Celem zadania jest integracja i aktywizacja środowiska osób niepełnosprawnych oraz osób starszych, polepszenie ich funkcjonowania w otoczeniu, prowadzenie działań zapobiegających ich izolacji </w:t>
      </w:r>
      <w:r w:rsidR="00BC5D75">
        <w:rPr>
          <w:rFonts w:ascii="Times New Roman" w:eastAsia="Times New Roman" w:hAnsi="Times New Roman" w:cs="Times New Roman"/>
          <w:szCs w:val="24"/>
          <w:lang w:eastAsia="pl-PL"/>
        </w:rPr>
        <w:br/>
      </w:r>
      <w:r w:rsidRPr="00A06604">
        <w:rPr>
          <w:rFonts w:ascii="Times New Roman" w:eastAsia="Times New Roman" w:hAnsi="Times New Roman" w:cs="Times New Roman"/>
          <w:szCs w:val="24"/>
          <w:lang w:eastAsia="pl-PL"/>
        </w:rPr>
        <w:t>i marginalizacji, szczególnie w zakresie osób z dysfunkcją narządów słuchu, mowy, wzroku, układu mięśniowo-kostnego oraz niepełnosprawnością intelektualną i psychiczną:</w:t>
      </w:r>
    </w:p>
    <w:p w:rsidR="00A06604" w:rsidRP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 xml:space="preserve">rganizowanie i prowadzenie szkoleń, </w:t>
      </w:r>
      <w:bookmarkStart w:id="0" w:name="_Hlk529880179"/>
      <w:r w:rsidR="00A06604" w:rsidRPr="00A06604">
        <w:rPr>
          <w:rFonts w:ascii="Times New Roman" w:eastAsia="Times New Roman" w:hAnsi="Times New Roman" w:cs="Times New Roman"/>
          <w:szCs w:val="24"/>
          <w:lang w:eastAsia="pl-PL"/>
        </w:rPr>
        <w:t xml:space="preserve">kursów i warsztatów dla członków rodzin osób niepełnosprawnych, opiekunów, kadry i wolontariuszy bezpośrednio zaangażowanych </w:t>
      </w:r>
      <w:r w:rsidR="00A06604" w:rsidRPr="00A06604">
        <w:rPr>
          <w:rFonts w:ascii="Times New Roman" w:eastAsia="Times New Roman" w:hAnsi="Times New Roman" w:cs="Times New Roman"/>
          <w:szCs w:val="24"/>
          <w:lang w:eastAsia="pl-PL"/>
        </w:rPr>
        <w:br/>
        <w:t xml:space="preserve">w proces rehabilitacji zawodowej lub społecznej osób niepełnosprawnych, ze szczególnym uwzględnieniem zagadnień dotyczących procesu integracji osób niepełnosprawnych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w najbliższym środowisku i społeczności lokalnej, zwiększania ich aktywności życiowej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i zaradności osobistej oraz niezależności ekonomicznej, podnoszenia umiejętności pracy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 xml:space="preserve">z osobami niepełnosprawnymi, w tym sprawowania nad nimi opieki i udzielania pomocy </w:t>
      </w:r>
      <w:r>
        <w:rPr>
          <w:rFonts w:ascii="Times New Roman" w:eastAsia="Times New Roman" w:hAnsi="Times New Roman" w:cs="Times New Roman"/>
          <w:szCs w:val="24"/>
          <w:lang w:eastAsia="pl-PL"/>
        </w:rPr>
        <w:br/>
      </w:r>
      <w:r w:rsidR="00A06604" w:rsidRPr="00A06604">
        <w:rPr>
          <w:rFonts w:ascii="Times New Roman" w:eastAsia="Times New Roman" w:hAnsi="Times New Roman" w:cs="Times New Roman"/>
          <w:szCs w:val="24"/>
          <w:lang w:eastAsia="pl-PL"/>
        </w:rPr>
        <w:t>w procesie ich rehabilitacj</w:t>
      </w:r>
      <w:bookmarkEnd w:id="0"/>
      <w:r>
        <w:rPr>
          <w:rFonts w:ascii="Times New Roman" w:eastAsia="Times New Roman" w:hAnsi="Times New Roman" w:cs="Times New Roman"/>
          <w:szCs w:val="24"/>
          <w:lang w:eastAsia="pl-PL"/>
        </w:rPr>
        <w:t>i;</w:t>
      </w:r>
    </w:p>
    <w:p w:rsidR="00A06604" w:rsidRP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p</w:t>
      </w:r>
      <w:r w:rsidR="00A06604" w:rsidRPr="00A06604">
        <w:rPr>
          <w:rFonts w:ascii="Times New Roman" w:eastAsia="Times New Roman" w:hAnsi="Times New Roman" w:cs="Times New Roman"/>
          <w:szCs w:val="24"/>
          <w:lang w:eastAsia="pl-PL"/>
        </w:rPr>
        <w:t>rowadzenie działań integracyjnych i aktywizujących osoby niepełnosprawne oraz seniorów dzięki realizacji  innowacyjnych zajęć</w:t>
      </w:r>
      <w:r>
        <w:rPr>
          <w:rFonts w:ascii="Times New Roman" w:eastAsia="Times New Roman" w:hAnsi="Times New Roman" w:cs="Times New Roman"/>
          <w:szCs w:val="24"/>
          <w:lang w:eastAsia="pl-PL"/>
        </w:rPr>
        <w:t xml:space="preserve">  zapobiegających ich izolacji i marginalizacji;</w:t>
      </w:r>
    </w:p>
    <w:p w:rsid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 xml:space="preserve">rganizacja wycieczek integracyjno-krajoznawczych dla środowiska osób </w:t>
      </w:r>
      <w:r>
        <w:rPr>
          <w:rFonts w:ascii="Times New Roman" w:eastAsia="Times New Roman" w:hAnsi="Times New Roman" w:cs="Times New Roman"/>
          <w:szCs w:val="24"/>
          <w:lang w:eastAsia="pl-PL"/>
        </w:rPr>
        <w:t>niepełnosprawnych oraz seniorów;</w:t>
      </w:r>
    </w:p>
    <w:p w:rsidR="00A06604" w:rsidRDefault="00BC5D75" w:rsidP="00677E11">
      <w:pPr>
        <w:numPr>
          <w:ilvl w:val="0"/>
          <w:numId w:val="19"/>
        </w:numPr>
        <w:spacing w:after="0" w:line="240" w:lineRule="auto"/>
        <w:ind w:left="360"/>
        <w:jc w:val="both"/>
        <w:rPr>
          <w:rFonts w:ascii="Times New Roman" w:eastAsia="Times New Roman" w:hAnsi="Times New Roman" w:cs="Times New Roman"/>
          <w:szCs w:val="24"/>
          <w:lang w:eastAsia="pl-PL"/>
        </w:rPr>
      </w:pPr>
      <w:r>
        <w:rPr>
          <w:rFonts w:ascii="Times New Roman" w:eastAsia="Times New Roman" w:hAnsi="Times New Roman" w:cs="Times New Roman"/>
          <w:szCs w:val="24"/>
          <w:lang w:eastAsia="pl-PL"/>
        </w:rPr>
        <w:t>o</w:t>
      </w:r>
      <w:r w:rsidR="00A06604" w:rsidRPr="00A06604">
        <w:rPr>
          <w:rFonts w:ascii="Times New Roman" w:eastAsia="Times New Roman" w:hAnsi="Times New Roman" w:cs="Times New Roman"/>
          <w:szCs w:val="24"/>
          <w:lang w:eastAsia="pl-PL"/>
        </w:rPr>
        <w:t>rganizacja imprez integracyjnych, w tym kulturalnych i sportowych z udziałem osób niepełnosprawnych oraz seniorów.</w:t>
      </w:r>
    </w:p>
    <w:p w:rsidR="00A06604" w:rsidRPr="00A06604" w:rsidRDefault="00A06604" w:rsidP="00A06604">
      <w:pPr>
        <w:spacing w:after="0" w:line="240" w:lineRule="auto"/>
        <w:ind w:left="360"/>
        <w:jc w:val="both"/>
        <w:rPr>
          <w:rStyle w:val="Pogrubienie"/>
          <w:rFonts w:ascii="Times New Roman" w:eastAsia="Times New Roman" w:hAnsi="Times New Roman" w:cs="Times New Roman"/>
          <w:b w:val="0"/>
          <w:bCs w:val="0"/>
          <w:szCs w:val="24"/>
          <w:lang w:eastAsia="pl-PL"/>
        </w:rPr>
      </w:pPr>
    </w:p>
    <w:p w:rsidR="00A06604" w:rsidRDefault="00A06604" w:rsidP="00A06604">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1 lutego 2020 r. – 31 grudnia 2020</w:t>
      </w:r>
      <w:r w:rsidRPr="00145E68">
        <w:rPr>
          <w:rFonts w:ascii="Times New Roman" w:hAnsi="Times New Roman" w:cs="Times New Roman"/>
        </w:rPr>
        <w:t xml:space="preserve"> r.  </w:t>
      </w:r>
      <w:r w:rsidRPr="00145E68">
        <w:rPr>
          <w:rFonts w:ascii="Times New Roman" w:hAnsi="Times New Roman" w:cs="Times New Roman"/>
        </w:rPr>
        <w:tab/>
      </w:r>
    </w:p>
    <w:p w:rsidR="00E8302A" w:rsidRDefault="00E8302A" w:rsidP="00A06604">
      <w:pPr>
        <w:spacing w:after="0" w:line="240" w:lineRule="auto"/>
        <w:contextualSpacing/>
        <w:jc w:val="both"/>
        <w:rPr>
          <w:rFonts w:ascii="Times New Roman" w:hAnsi="Times New Roman" w:cs="Times New Roman"/>
        </w:rPr>
      </w:pPr>
    </w:p>
    <w:p w:rsidR="00A06604" w:rsidRPr="00D77363" w:rsidRDefault="00A06604" w:rsidP="00A06604">
      <w:pPr>
        <w:spacing w:after="0" w:line="240" w:lineRule="auto"/>
        <w:jc w:val="both"/>
        <w:rPr>
          <w:rFonts w:ascii="Times New Roman" w:eastAsia="Times New Roman" w:hAnsi="Times New Roman" w:cs="Times New Roman"/>
          <w:b/>
          <w:sz w:val="24"/>
          <w:szCs w:val="24"/>
          <w:lang w:eastAsia="pl-PL"/>
        </w:rPr>
      </w:pPr>
      <w:r w:rsidRPr="00D77363">
        <w:rPr>
          <w:rFonts w:ascii="Times New Roman" w:eastAsia="Times New Roman" w:hAnsi="Times New Roman" w:cs="Times New Roman"/>
          <w:b/>
          <w:sz w:val="24"/>
          <w:szCs w:val="24"/>
          <w:lang w:eastAsia="pl-PL"/>
        </w:rPr>
        <w:t xml:space="preserve">Nazwa konkursu: </w:t>
      </w:r>
    </w:p>
    <w:p w:rsidR="00A06604" w:rsidRPr="009D4FF8" w:rsidRDefault="00A06604" w:rsidP="00677E11">
      <w:pPr>
        <w:pStyle w:val="Akapitzlist"/>
        <w:numPr>
          <w:ilvl w:val="0"/>
          <w:numId w:val="14"/>
        </w:numPr>
        <w:spacing w:after="0" w:line="240" w:lineRule="auto"/>
        <w:ind w:left="36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Terapia grupowa i indywidualna dzieci i młodzieży z zaburzeniami rozwoju </w:t>
      </w:r>
    </w:p>
    <w:p w:rsidR="00A06604" w:rsidRPr="00673F92" w:rsidRDefault="00A06604" w:rsidP="00A06604">
      <w:pPr>
        <w:spacing w:after="0" w:line="240" w:lineRule="auto"/>
        <w:jc w:val="both"/>
        <w:rPr>
          <w:rFonts w:ascii="Times New Roman" w:eastAsia="Times New Roman" w:hAnsi="Times New Roman" w:cs="Times New Roman"/>
          <w:b/>
          <w:lang w:eastAsia="pl-PL"/>
        </w:rPr>
      </w:pPr>
    </w:p>
    <w:p w:rsidR="00A06604" w:rsidRDefault="00A06604" w:rsidP="00A06604">
      <w:pPr>
        <w:spacing w:after="0" w:line="240" w:lineRule="auto"/>
        <w:jc w:val="both"/>
        <w:rPr>
          <w:rFonts w:ascii="Times New Roman" w:eastAsia="Times New Roman" w:hAnsi="Times New Roman" w:cs="Times New Roman"/>
          <w:szCs w:val="24"/>
          <w:lang w:eastAsia="pl-PL"/>
        </w:rPr>
      </w:pPr>
      <w:r w:rsidRPr="00A06604">
        <w:rPr>
          <w:rFonts w:ascii="Times New Roman" w:eastAsia="Times New Roman" w:hAnsi="Times New Roman" w:cs="Times New Roman"/>
          <w:szCs w:val="24"/>
          <w:lang w:eastAsia="pl-PL"/>
        </w:rPr>
        <w:t>Celem zadania jest prowadzenie specjalistycznych, opartych na wypracowanych metodach, działań poprawiających jakość funkcjonowania osób niepełnosprawnych, z autyzmem, niedosłuchem, zaburzeniami sprzężonymi.</w:t>
      </w:r>
    </w:p>
    <w:p w:rsidR="00A06604" w:rsidRPr="00145E68" w:rsidRDefault="00A06604" w:rsidP="00A06604">
      <w:pPr>
        <w:spacing w:after="0" w:line="240" w:lineRule="auto"/>
        <w:jc w:val="both"/>
        <w:rPr>
          <w:rStyle w:val="Pogrubienie"/>
          <w:rFonts w:ascii="Times New Roman" w:hAnsi="Times New Roman" w:cs="Times New Roman"/>
        </w:rPr>
      </w:pPr>
    </w:p>
    <w:p w:rsidR="00A06604" w:rsidRDefault="00A06604" w:rsidP="00A06604">
      <w:pPr>
        <w:spacing w:after="0" w:line="240" w:lineRule="auto"/>
        <w:contextualSpacing/>
        <w:jc w:val="both"/>
        <w:rPr>
          <w:rFonts w:ascii="Times New Roman" w:hAnsi="Times New Roman" w:cs="Times New Roman"/>
        </w:rPr>
      </w:pPr>
      <w:r w:rsidRPr="00145E68">
        <w:rPr>
          <w:rFonts w:ascii="Times New Roman" w:eastAsia="Calibri" w:hAnsi="Times New Roman" w:cs="Times New Roman"/>
          <w:b/>
        </w:rPr>
        <w:t>Termin realizacji zadania:</w:t>
      </w:r>
      <w:r w:rsidRPr="00145E68">
        <w:rPr>
          <w:rFonts w:ascii="Times New Roman" w:eastAsia="Calibri" w:hAnsi="Times New Roman" w:cs="Times New Roman"/>
        </w:rPr>
        <w:t xml:space="preserve"> </w:t>
      </w:r>
      <w:r>
        <w:rPr>
          <w:rFonts w:ascii="Times New Roman" w:hAnsi="Times New Roman" w:cs="Times New Roman"/>
        </w:rPr>
        <w:t>1 lutego 2020 r. – 15 grudnia 2020</w:t>
      </w:r>
      <w:r w:rsidRPr="00145E68">
        <w:rPr>
          <w:rFonts w:ascii="Times New Roman" w:hAnsi="Times New Roman" w:cs="Times New Roman"/>
        </w:rPr>
        <w:t xml:space="preserve"> r.  </w:t>
      </w:r>
      <w:r w:rsidRPr="00145E68">
        <w:rPr>
          <w:rFonts w:ascii="Times New Roman" w:hAnsi="Times New Roman" w:cs="Times New Roman"/>
        </w:rPr>
        <w:tab/>
      </w:r>
    </w:p>
    <w:p w:rsidR="009D4FF8" w:rsidRPr="00145E68" w:rsidRDefault="009D4FF8" w:rsidP="009D4FF8">
      <w:pPr>
        <w:spacing w:after="0" w:line="240" w:lineRule="auto"/>
        <w:jc w:val="both"/>
        <w:rPr>
          <w:rStyle w:val="Pogrubienie"/>
          <w:rFonts w:ascii="Times New Roman" w:hAnsi="Times New Roman" w:cs="Times New Roman"/>
        </w:rPr>
      </w:pPr>
    </w:p>
    <w:p w:rsidR="009D4FF8" w:rsidRPr="00145E68" w:rsidRDefault="009D4FF8" w:rsidP="009D4FF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Wysokość środków publicznych przeznaczonych na realizację zada</w:t>
      </w:r>
      <w:r w:rsidR="007C1D80">
        <w:rPr>
          <w:rFonts w:ascii="Times New Roman" w:eastAsia="Times New Roman" w:hAnsi="Times New Roman" w:cs="Times New Roman"/>
          <w:b/>
          <w:lang w:eastAsia="pl-PL"/>
        </w:rPr>
        <w:t>ń</w:t>
      </w:r>
      <w:r w:rsidRPr="00145E68">
        <w:rPr>
          <w:rFonts w:ascii="Times New Roman" w:eastAsia="Times New Roman" w:hAnsi="Times New Roman" w:cs="Times New Roman"/>
          <w:b/>
          <w:lang w:eastAsia="pl-PL"/>
        </w:rPr>
        <w:t xml:space="preserve">: </w:t>
      </w:r>
    </w:p>
    <w:p w:rsidR="009D4FF8" w:rsidRPr="00145E68" w:rsidRDefault="009D4FF8" w:rsidP="009D4FF8">
      <w:pPr>
        <w:spacing w:after="0" w:line="240" w:lineRule="auto"/>
        <w:jc w:val="both"/>
        <w:rPr>
          <w:rFonts w:ascii="Times New Roman" w:eastAsia="Times New Roman" w:hAnsi="Times New Roman" w:cs="Times New Roman"/>
          <w:lang w:eastAsia="pl-PL"/>
        </w:rPr>
      </w:pPr>
      <w:r w:rsidRPr="00145E68">
        <w:rPr>
          <w:rFonts w:ascii="Times New Roman" w:eastAsia="Times New Roman" w:hAnsi="Times New Roman" w:cs="Times New Roman"/>
          <w:lang w:eastAsia="pl-PL"/>
        </w:rPr>
        <w:t xml:space="preserve">klasyfikacja budżetowa: </w:t>
      </w:r>
    </w:p>
    <w:p w:rsidR="009D4FF8" w:rsidRPr="00145E68" w:rsidRDefault="00A06604" w:rsidP="009D4F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dział 853</w:t>
      </w:r>
      <w:r w:rsidR="009D4FF8" w:rsidRPr="00145E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Pozostałe zadania w zakresie polityki społecznej rozdział 85311</w:t>
      </w:r>
      <w:r w:rsidR="009D4FF8" w:rsidRPr="00145E6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Rehabilitacja zawodowa </w:t>
      </w:r>
      <w:r w:rsidR="00BC5D75">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i społeczna osób niepełnosprawnych </w:t>
      </w:r>
    </w:p>
    <w:p w:rsidR="009D4FF8" w:rsidRPr="00145E68" w:rsidRDefault="009D4FF8" w:rsidP="009D4FF8">
      <w:pPr>
        <w:spacing w:after="0" w:line="240" w:lineRule="auto"/>
        <w:jc w:val="both"/>
        <w:rPr>
          <w:rFonts w:ascii="Times New Roman" w:eastAsia="Times New Roman" w:hAnsi="Times New Roman" w:cs="Times New Roman"/>
          <w:b/>
          <w:lang w:eastAsia="pl-PL"/>
        </w:rPr>
      </w:pPr>
      <w:r w:rsidRPr="00145E68">
        <w:rPr>
          <w:rFonts w:ascii="Times New Roman" w:eastAsia="Times New Roman" w:hAnsi="Times New Roman" w:cs="Times New Roman"/>
          <w:b/>
          <w:lang w:eastAsia="pl-PL"/>
        </w:rPr>
        <w:t>Środki pr</w:t>
      </w:r>
      <w:r w:rsidR="00A06604">
        <w:rPr>
          <w:rFonts w:ascii="Times New Roman" w:eastAsia="Times New Roman" w:hAnsi="Times New Roman" w:cs="Times New Roman"/>
          <w:b/>
          <w:lang w:eastAsia="pl-PL"/>
        </w:rPr>
        <w:t>zeznaczone na realizację zadań 1</w:t>
      </w:r>
      <w:r w:rsidR="007C1D80">
        <w:rPr>
          <w:rFonts w:ascii="Times New Roman" w:eastAsia="Times New Roman" w:hAnsi="Times New Roman" w:cs="Times New Roman"/>
          <w:b/>
          <w:lang w:eastAsia="pl-PL"/>
        </w:rPr>
        <w:t>5</w:t>
      </w:r>
      <w:r w:rsidR="00A06604">
        <w:rPr>
          <w:rFonts w:ascii="Times New Roman" w:eastAsia="Times New Roman" w:hAnsi="Times New Roman" w:cs="Times New Roman"/>
          <w:b/>
          <w:lang w:eastAsia="pl-PL"/>
        </w:rPr>
        <w:t xml:space="preserve"> – 1</w:t>
      </w:r>
      <w:r w:rsidR="007C1D80">
        <w:rPr>
          <w:rFonts w:ascii="Times New Roman" w:eastAsia="Times New Roman" w:hAnsi="Times New Roman" w:cs="Times New Roman"/>
          <w:b/>
          <w:lang w:eastAsia="pl-PL"/>
        </w:rPr>
        <w:t>7</w:t>
      </w:r>
      <w:r w:rsidR="00A06604">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 roku 2020</w:t>
      </w:r>
      <w:r w:rsidRPr="00145E68">
        <w:rPr>
          <w:rFonts w:ascii="Times New Roman" w:eastAsia="Times New Roman" w:hAnsi="Times New Roman" w:cs="Times New Roman"/>
          <w:b/>
          <w:lang w:eastAsia="pl-PL"/>
        </w:rPr>
        <w:t xml:space="preserve"> (określone w projekcie budżetu </w:t>
      </w:r>
      <w:r>
        <w:rPr>
          <w:rFonts w:ascii="Times New Roman" w:eastAsia="Times New Roman" w:hAnsi="Times New Roman" w:cs="Times New Roman"/>
          <w:b/>
          <w:lang w:eastAsia="pl-PL"/>
        </w:rPr>
        <w:t>Powiatu Wołomińskiego na rok 2020</w:t>
      </w:r>
      <w:r w:rsidRPr="00145E68">
        <w:rPr>
          <w:rFonts w:ascii="Times New Roman" w:eastAsia="Times New Roman" w:hAnsi="Times New Roman" w:cs="Times New Roman"/>
          <w:b/>
          <w:lang w:eastAsia="pl-PL"/>
        </w:rPr>
        <w:t xml:space="preserve">): </w:t>
      </w:r>
      <w:r w:rsidR="00A06604">
        <w:rPr>
          <w:rFonts w:ascii="Times New Roman" w:eastAsia="Times New Roman" w:hAnsi="Times New Roman" w:cs="Times New Roman"/>
          <w:b/>
          <w:lang w:eastAsia="pl-PL"/>
        </w:rPr>
        <w:t>255</w:t>
      </w:r>
      <w:r w:rsidRPr="00145E68">
        <w:rPr>
          <w:rFonts w:ascii="Times New Roman" w:eastAsia="Times New Roman" w:hAnsi="Times New Roman" w:cs="Times New Roman"/>
          <w:b/>
          <w:lang w:eastAsia="pl-PL"/>
        </w:rPr>
        <w:t xml:space="preserve">.000,00 zł.  </w:t>
      </w:r>
    </w:p>
    <w:p w:rsidR="00EA1CF0" w:rsidRPr="004A3622" w:rsidRDefault="00EA1CF0" w:rsidP="00D00399">
      <w:pPr>
        <w:spacing w:after="0" w:line="240" w:lineRule="auto"/>
        <w:jc w:val="both"/>
        <w:rPr>
          <w:rStyle w:val="Pogrubienie"/>
          <w:rFonts w:ascii="Times New Roman" w:hAnsi="Times New Roman" w:cs="Times New Roman"/>
        </w:rPr>
      </w:pPr>
    </w:p>
    <w:p w:rsidR="00114C5B" w:rsidRPr="00A06482" w:rsidRDefault="00114C5B" w:rsidP="00114C5B">
      <w:pPr>
        <w:spacing w:after="0" w:line="240" w:lineRule="auto"/>
        <w:jc w:val="both"/>
        <w:rPr>
          <w:rFonts w:ascii="Times New Roman" w:eastAsia="Times New Roman" w:hAnsi="Times New Roman" w:cs="Times New Roman"/>
          <w:bCs/>
          <w:lang w:eastAsia="pl-PL"/>
        </w:rPr>
      </w:pPr>
      <w:r w:rsidRPr="00CD2CE5">
        <w:rPr>
          <w:rFonts w:ascii="Times New Roman" w:eastAsia="Times New Roman" w:hAnsi="Times New Roman" w:cs="Times New Roman"/>
          <w:bCs/>
          <w:lang w:eastAsia="pl-PL"/>
        </w:rPr>
        <w:t>Wysokość dotacji przeznaczona przez Powiat Wołomiński na realizację zada</w:t>
      </w:r>
      <w:r>
        <w:rPr>
          <w:rFonts w:ascii="Times New Roman" w:eastAsia="Times New Roman" w:hAnsi="Times New Roman" w:cs="Times New Roman"/>
          <w:bCs/>
          <w:lang w:eastAsia="pl-PL"/>
        </w:rPr>
        <w:t>ń</w:t>
      </w:r>
      <w:r w:rsidRPr="00CD2CE5">
        <w:rPr>
          <w:rFonts w:ascii="Times New Roman" w:eastAsia="Times New Roman" w:hAnsi="Times New Roman" w:cs="Times New Roman"/>
          <w:bCs/>
          <w:lang w:eastAsia="pl-PL"/>
        </w:rPr>
        <w:t xml:space="preserve"> </w:t>
      </w:r>
      <w:r w:rsidR="00533064">
        <w:rPr>
          <w:rFonts w:ascii="Times New Roman" w:eastAsia="Times New Roman" w:hAnsi="Times New Roman" w:cs="Times New Roman"/>
          <w:bCs/>
          <w:lang w:eastAsia="pl-PL"/>
        </w:rPr>
        <w:t xml:space="preserve">w ramach konkursów ofert nr 1 – 17 </w:t>
      </w:r>
      <w:r w:rsidRPr="00CD2CE5">
        <w:rPr>
          <w:rFonts w:ascii="Times New Roman" w:eastAsia="Times New Roman" w:hAnsi="Times New Roman" w:cs="Times New Roman"/>
          <w:bCs/>
          <w:lang w:eastAsia="pl-PL"/>
        </w:rPr>
        <w:t xml:space="preserve">w roku 2020 jest prognozowana i może ulec zmianie. Ostateczna kwota dotacji uzależniona jest od wysokości środków </w:t>
      </w:r>
      <w:r w:rsidRPr="00A06482">
        <w:rPr>
          <w:rFonts w:ascii="Times New Roman" w:eastAsia="Times New Roman" w:hAnsi="Times New Roman" w:cs="Times New Roman"/>
          <w:bCs/>
          <w:lang w:eastAsia="pl-PL"/>
        </w:rPr>
        <w:t xml:space="preserve">przeznaczonych </w:t>
      </w:r>
      <w:r>
        <w:rPr>
          <w:rFonts w:ascii="Times New Roman" w:eastAsia="Times New Roman" w:hAnsi="Times New Roman" w:cs="Times New Roman"/>
          <w:bCs/>
          <w:lang w:eastAsia="pl-PL"/>
        </w:rPr>
        <w:t xml:space="preserve">na ten cel </w:t>
      </w:r>
      <w:r w:rsidRPr="00A06482">
        <w:rPr>
          <w:rFonts w:ascii="Times New Roman" w:eastAsia="Times New Roman" w:hAnsi="Times New Roman" w:cs="Times New Roman"/>
          <w:bCs/>
          <w:lang w:eastAsia="pl-PL"/>
        </w:rPr>
        <w:t>w budżecie Powiatu Wołomińskiego na rok 2020.</w:t>
      </w:r>
    </w:p>
    <w:p w:rsidR="00114C5B" w:rsidRDefault="00114C5B" w:rsidP="00114C5B">
      <w:pPr>
        <w:spacing w:after="0" w:line="240" w:lineRule="auto"/>
        <w:jc w:val="both"/>
        <w:rPr>
          <w:rStyle w:val="Pogrubienie"/>
          <w:rFonts w:ascii="Times New Roman" w:hAnsi="Times New Roman" w:cs="Times New Roman"/>
        </w:rPr>
      </w:pPr>
    </w:p>
    <w:p w:rsidR="00114C5B" w:rsidRPr="004A09B8" w:rsidRDefault="00114C5B" w:rsidP="00114C5B">
      <w:pPr>
        <w:spacing w:after="0" w:line="240" w:lineRule="auto"/>
        <w:jc w:val="both"/>
        <w:rPr>
          <w:rStyle w:val="Pogrubienie"/>
          <w:rFonts w:ascii="Times New Roman" w:hAnsi="Times New Roman" w:cs="Times New Roman"/>
        </w:rPr>
      </w:pPr>
      <w:r w:rsidRPr="004A09B8">
        <w:rPr>
          <w:rStyle w:val="Pogrubienie"/>
          <w:rFonts w:ascii="Times New Roman" w:hAnsi="Times New Roman" w:cs="Times New Roman"/>
        </w:rPr>
        <w:t xml:space="preserve">Zadania powinny charakteryzować się wysokim poziomem merytorycznym i być realizowane przez osoby o odpowiednich kwalifikacjach i doświadczeniu w realizacji podobnych zadań, </w:t>
      </w:r>
      <w:r w:rsidRPr="004A09B8">
        <w:rPr>
          <w:rStyle w:val="Pogrubienie"/>
          <w:rFonts w:ascii="Times New Roman" w:hAnsi="Times New Roman" w:cs="Times New Roman"/>
        </w:rPr>
        <w:br/>
        <w:t>z zapewnieniem właściwych warunków lokalowo-materiałowych.</w:t>
      </w:r>
    </w:p>
    <w:p w:rsidR="00114C5B" w:rsidRPr="004A09B8" w:rsidRDefault="00114C5B" w:rsidP="00114C5B">
      <w:pPr>
        <w:spacing w:after="0" w:line="240" w:lineRule="auto"/>
        <w:jc w:val="both"/>
        <w:rPr>
          <w:rFonts w:ascii="Times New Roman" w:eastAsia="Calibri" w:hAnsi="Times New Roman" w:cs="Times New Roman"/>
          <w:b/>
        </w:rPr>
      </w:pPr>
    </w:p>
    <w:p w:rsidR="00685045" w:rsidRPr="00402D71" w:rsidRDefault="00685045" w:rsidP="00D00399">
      <w:pPr>
        <w:spacing w:after="0" w:line="240" w:lineRule="auto"/>
        <w:jc w:val="both"/>
        <w:rPr>
          <w:rFonts w:ascii="Times New Roman" w:eastAsia="Calibri" w:hAnsi="Times New Roman" w:cs="Times New Roman"/>
          <w:b/>
          <w:sz w:val="28"/>
          <w:szCs w:val="28"/>
        </w:rPr>
      </w:pPr>
      <w:r w:rsidRPr="00402D71">
        <w:rPr>
          <w:rFonts w:ascii="Times New Roman" w:eastAsia="Calibri" w:hAnsi="Times New Roman" w:cs="Times New Roman"/>
          <w:b/>
          <w:sz w:val="28"/>
          <w:szCs w:val="28"/>
        </w:rPr>
        <w:t>Zasady przyznawania dotacji:</w:t>
      </w:r>
    </w:p>
    <w:p w:rsidR="00685045" w:rsidRPr="004A3622" w:rsidRDefault="00685045" w:rsidP="00D00399">
      <w:pPr>
        <w:spacing w:after="0" w:line="240" w:lineRule="auto"/>
        <w:jc w:val="both"/>
        <w:rPr>
          <w:rFonts w:ascii="Times New Roman" w:eastAsia="Calibri" w:hAnsi="Times New Roman" w:cs="Times New Roman"/>
          <w:b/>
          <w:color w:val="000000"/>
          <w:kern w:val="1"/>
          <w:lang w:eastAsia="ar-SA"/>
        </w:rPr>
      </w:pPr>
    </w:p>
    <w:p w:rsidR="007C1D80" w:rsidRPr="006C2AFF" w:rsidRDefault="007C1D80" w:rsidP="007C1D80">
      <w:pPr>
        <w:spacing w:after="0" w:line="240" w:lineRule="auto"/>
        <w:jc w:val="both"/>
        <w:rPr>
          <w:rFonts w:ascii="Times New Roman" w:eastAsia="Times New Roman" w:hAnsi="Times New Roman" w:cs="Times New Roman"/>
          <w:lang w:eastAsia="pl-PL"/>
        </w:rPr>
      </w:pPr>
      <w:r w:rsidRPr="006C2AFF">
        <w:rPr>
          <w:rFonts w:ascii="Times New Roman" w:eastAsia="Times New Roman" w:hAnsi="Times New Roman" w:cs="Times New Roman"/>
          <w:lang w:eastAsia="pl-PL"/>
        </w:rPr>
        <w:t>Dotacja przyznana zostanie na zasadach określonych w:</w:t>
      </w:r>
    </w:p>
    <w:p w:rsidR="007C1D80" w:rsidRPr="006C2AFF" w:rsidRDefault="007C1D80" w:rsidP="00677E11">
      <w:pPr>
        <w:pStyle w:val="Akapitzlist"/>
        <w:numPr>
          <w:ilvl w:val="0"/>
          <w:numId w:val="24"/>
        </w:numPr>
        <w:spacing w:after="0" w:line="240" w:lineRule="auto"/>
        <w:ind w:left="363" w:hanging="363"/>
        <w:jc w:val="both"/>
        <w:rPr>
          <w:rFonts w:ascii="Times New Roman" w:hAnsi="Times New Roman"/>
        </w:rPr>
      </w:pPr>
      <w:r w:rsidRPr="006C2AFF">
        <w:rPr>
          <w:rFonts w:ascii="Times New Roman" w:eastAsia="Times New Roman" w:hAnsi="Times New Roman"/>
          <w:lang w:eastAsia="pl-PL"/>
        </w:rPr>
        <w:t xml:space="preserve">ustawie </w:t>
      </w:r>
      <w:r w:rsidRPr="006C2AFF">
        <w:rPr>
          <w:rFonts w:ascii="Times New Roman" w:hAnsi="Times New Roman"/>
        </w:rPr>
        <w:t xml:space="preserve">z dnia 24 kwietnia 2003 r. o działalności pożytku publicznego i o wolontariacie; </w:t>
      </w:r>
    </w:p>
    <w:p w:rsidR="007C1D80" w:rsidRPr="00C15C2A" w:rsidRDefault="007C1D80" w:rsidP="00677E11">
      <w:pPr>
        <w:pStyle w:val="Akapitzlist"/>
        <w:numPr>
          <w:ilvl w:val="0"/>
          <w:numId w:val="24"/>
        </w:numPr>
        <w:spacing w:after="0" w:line="240" w:lineRule="auto"/>
        <w:ind w:left="363" w:hanging="363"/>
        <w:jc w:val="both"/>
        <w:rPr>
          <w:rFonts w:ascii="Times New Roman" w:hAnsi="Times New Roman"/>
          <w:b/>
          <w:color w:val="000000" w:themeColor="text1"/>
        </w:rPr>
      </w:pPr>
      <w:r w:rsidRPr="00C15C2A">
        <w:rPr>
          <w:rFonts w:ascii="Times New Roman" w:eastAsia="Times New Roman" w:hAnsi="Times New Roman"/>
          <w:lang w:eastAsia="pl-PL"/>
        </w:rPr>
        <w:t xml:space="preserve">„Zasadach przyznawania i rozliczania dotacji z budżetu Powiatu Wołomińskiego na realizację zadań publicznych zlecanych w ramach programu współpracy z organizacjami pozarządowymi” przyjętych uchwałą Nr VI-235/2019 Zarządu Powiatu Wołomińskiego z dnia 18 września 2019 r. </w:t>
      </w:r>
      <w:r w:rsidRPr="00C15C2A">
        <w:rPr>
          <w:rFonts w:ascii="Times New Roman" w:eastAsia="Times New Roman" w:hAnsi="Times New Roman"/>
          <w:color w:val="000000" w:themeColor="text1"/>
          <w:lang w:eastAsia="pl-PL"/>
        </w:rPr>
        <w:t>zmienion</w:t>
      </w:r>
      <w:r>
        <w:rPr>
          <w:rFonts w:ascii="Times New Roman" w:eastAsia="Times New Roman" w:hAnsi="Times New Roman"/>
          <w:color w:val="000000" w:themeColor="text1"/>
          <w:lang w:eastAsia="pl-PL"/>
        </w:rPr>
        <w:t>ych</w:t>
      </w:r>
      <w:r w:rsidRPr="00C15C2A">
        <w:rPr>
          <w:rFonts w:ascii="Times New Roman" w:eastAsia="Times New Roman" w:hAnsi="Times New Roman"/>
          <w:color w:val="000000" w:themeColor="text1"/>
          <w:lang w:eastAsia="pl-PL"/>
        </w:rPr>
        <w:t xml:space="preserve"> Uchwałą Nr VI-253/2019 Zarządu Powiatu Wołomińskiego z dnia 2 października 2019 r.</w:t>
      </w:r>
    </w:p>
    <w:p w:rsidR="00005137" w:rsidRPr="004A3622" w:rsidRDefault="00005137" w:rsidP="00D00399">
      <w:pPr>
        <w:spacing w:after="0" w:line="240" w:lineRule="auto"/>
        <w:jc w:val="both"/>
        <w:rPr>
          <w:rFonts w:ascii="Times New Roman" w:eastAsia="Calibri" w:hAnsi="Times New Roman" w:cs="Times New Roman"/>
          <w:b/>
          <w:lang w:eastAsia="ar-SA"/>
        </w:rPr>
      </w:pPr>
      <w:r w:rsidRPr="004A3622">
        <w:rPr>
          <w:rFonts w:ascii="Times New Roman" w:eastAsia="Calibri" w:hAnsi="Times New Roman" w:cs="Times New Roman"/>
          <w:b/>
          <w:lang w:eastAsia="ar-SA"/>
        </w:rPr>
        <w:lastRenderedPageBreak/>
        <w:t xml:space="preserve">Podmioty uprawnione do złożenia oferty: </w:t>
      </w:r>
    </w:p>
    <w:p w:rsidR="00005137" w:rsidRPr="007C1D80" w:rsidRDefault="00005137" w:rsidP="00D00399">
      <w:pPr>
        <w:spacing w:after="0" w:line="240" w:lineRule="auto"/>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rPr>
        <w:t xml:space="preserve">Uprawnionymi do złożenia oferty są podmioty wymienione w art. 3 ust. 2 i 3 ustawy z dnia </w:t>
      </w:r>
      <w:r w:rsidR="00A95D99">
        <w:rPr>
          <w:rFonts w:ascii="Times New Roman" w:eastAsia="Calibri" w:hAnsi="Times New Roman" w:cs="Times New Roman"/>
          <w:color w:val="000000"/>
        </w:rPr>
        <w:br/>
      </w:r>
      <w:r w:rsidRPr="004A3622">
        <w:rPr>
          <w:rFonts w:ascii="Times New Roman" w:eastAsia="Calibri" w:hAnsi="Times New Roman" w:cs="Times New Roman"/>
          <w:color w:val="000000"/>
        </w:rPr>
        <w:t xml:space="preserve">24 kwietnia 2003 r. o działalności pożytku publicznego i o wolontariacie, </w:t>
      </w:r>
      <w:r w:rsidRPr="004A3622">
        <w:rPr>
          <w:rFonts w:ascii="Times New Roman" w:eastAsia="Calibri" w:hAnsi="Times New Roman" w:cs="Times New Roman"/>
          <w:lang w:eastAsia="ar-SA"/>
        </w:rPr>
        <w:t xml:space="preserve">prowadzące działalność statutową w dziedzinie objętej konkursem ofert. </w:t>
      </w:r>
      <w:r w:rsidRPr="004A3622">
        <w:rPr>
          <w:rFonts w:ascii="Times New Roman" w:eastAsia="Calibri" w:hAnsi="Times New Roman" w:cs="Times New Roman"/>
          <w:color w:val="000000"/>
          <w:kern w:val="1"/>
          <w:lang w:eastAsia="ar-SA"/>
        </w:rPr>
        <w:t xml:space="preserve">Podmioty składające ofertę nie muszą posiadać </w:t>
      </w:r>
      <w:r w:rsidRPr="007C1D80">
        <w:rPr>
          <w:rFonts w:ascii="Times New Roman" w:eastAsia="Calibri" w:hAnsi="Times New Roman" w:cs="Times New Roman"/>
          <w:color w:val="000000"/>
          <w:kern w:val="1"/>
          <w:lang w:eastAsia="ar-SA"/>
        </w:rPr>
        <w:t>statusu organizacji pożytku publicznego.</w:t>
      </w:r>
    </w:p>
    <w:p w:rsidR="007C1D80" w:rsidRPr="007C1D80" w:rsidRDefault="007C1D80" w:rsidP="007C1D80">
      <w:pPr>
        <w:suppressAutoHyphens/>
        <w:spacing w:after="0" w:line="240" w:lineRule="auto"/>
        <w:jc w:val="both"/>
        <w:rPr>
          <w:rFonts w:ascii="Times New Roman" w:hAnsi="Times New Roman"/>
          <w:color w:val="000000"/>
        </w:rPr>
      </w:pPr>
      <w:r w:rsidRPr="007C1D80">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005137" w:rsidRDefault="00005137" w:rsidP="00D00399">
      <w:pPr>
        <w:suppressAutoHyphens/>
        <w:spacing w:after="0" w:line="240" w:lineRule="auto"/>
        <w:ind w:left="3"/>
        <w:jc w:val="both"/>
        <w:rPr>
          <w:rFonts w:ascii="Times New Roman" w:eastAsia="Calibri" w:hAnsi="Times New Roman" w:cs="Times New Roman"/>
          <w:b/>
          <w:color w:val="000000" w:themeColor="text1"/>
        </w:rPr>
      </w:pP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DF41CC" w:rsidRDefault="004E453E" w:rsidP="004E453E">
      <w:pPr>
        <w:spacing w:after="0" w:line="240" w:lineRule="auto"/>
        <w:jc w:val="both"/>
        <w:rPr>
          <w:rFonts w:ascii="Times New Roman" w:eastAsia="Times New Roman" w:hAnsi="Times New Roman" w:cs="Times New Roman"/>
          <w:b/>
          <w:sz w:val="28"/>
          <w:szCs w:val="28"/>
          <w:lang w:eastAsia="pl-PL"/>
        </w:rPr>
      </w:pPr>
      <w:r w:rsidRPr="00DF41CC">
        <w:rPr>
          <w:rFonts w:ascii="Times New Roman" w:eastAsia="Times New Roman" w:hAnsi="Times New Roman" w:cs="Times New Roman"/>
          <w:b/>
          <w:sz w:val="28"/>
          <w:szCs w:val="28"/>
          <w:lang w:eastAsia="pl-PL"/>
        </w:rPr>
        <w:t>Terminy i warunki realizacji zadań:</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4E453E" w:rsidRPr="004A3622" w:rsidRDefault="004E453E" w:rsidP="004E453E">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Terminy realizacji zadań:</w:t>
      </w:r>
      <w:r w:rsidRPr="004A3622">
        <w:rPr>
          <w:rFonts w:ascii="Times New Roman" w:eastAsia="Times New Roman" w:hAnsi="Times New Roman" w:cs="Times New Roman"/>
          <w:lang w:eastAsia="pl-PL"/>
        </w:rPr>
        <w:t xml:space="preserve"> terminy realizacji zadań podano pod tematami konkursów ofert.</w:t>
      </w:r>
    </w:p>
    <w:p w:rsidR="004E453E" w:rsidRPr="004A3622" w:rsidRDefault="004E453E" w:rsidP="004E453E">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color w:val="000000" w:themeColor="text1"/>
          <w:lang w:eastAsia="pl-PL"/>
        </w:rPr>
        <w:t xml:space="preserve">Uwaga: </w:t>
      </w:r>
    </w:p>
    <w:p w:rsidR="004E453E" w:rsidRPr="004A3622" w:rsidRDefault="004E453E" w:rsidP="00677E11">
      <w:pPr>
        <w:pStyle w:val="Akapitzlist"/>
        <w:numPr>
          <w:ilvl w:val="0"/>
          <w:numId w:val="10"/>
        </w:numPr>
        <w:spacing w:after="0" w:line="240" w:lineRule="auto"/>
        <w:ind w:left="363"/>
        <w:jc w:val="both"/>
        <w:rPr>
          <w:rFonts w:ascii="Times New Roman" w:eastAsia="Times New Roman" w:hAnsi="Times New Roman"/>
          <w:lang w:eastAsia="pl-PL"/>
        </w:rPr>
      </w:pPr>
      <w:r w:rsidRPr="004A3622">
        <w:rPr>
          <w:rFonts w:ascii="Times New Roman" w:eastAsia="Times New Roman" w:hAnsi="Times New Roman"/>
          <w:lang w:eastAsia="pl-PL"/>
        </w:rPr>
        <w:t>na pierwszej stronie oferty należy podać dzień, miesiąc, rok rozpoczęcia realizacji zadania oraz dzień, miesiąc, rok zakończenia realizacji zadania.</w:t>
      </w:r>
    </w:p>
    <w:p w:rsidR="004E453E" w:rsidRPr="004A3622" w:rsidRDefault="004E453E" w:rsidP="004E453E">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Termin realizacji zadania nie jest równoznaczny z okresem rozliczania kosztów ze środków dotacji. Rozliczane są koszty od dnia przekazania dotacji na rachunek bankowy organizacji do określonego umową czasu zakończenia realizacji zadania.</w:t>
      </w:r>
    </w:p>
    <w:p w:rsidR="004E453E" w:rsidRDefault="004E453E" w:rsidP="00D00399">
      <w:pPr>
        <w:suppressAutoHyphens/>
        <w:spacing w:after="0" w:line="240" w:lineRule="auto"/>
        <w:ind w:left="3"/>
        <w:jc w:val="both"/>
        <w:rPr>
          <w:rFonts w:ascii="Times New Roman" w:eastAsia="Calibri" w:hAnsi="Times New Roman" w:cs="Times New Roman"/>
          <w:b/>
          <w:color w:val="000000" w:themeColor="text1"/>
        </w:rPr>
      </w:pPr>
    </w:p>
    <w:p w:rsidR="00944EFE" w:rsidRPr="004A3622" w:rsidRDefault="00944EFE" w:rsidP="00D00399">
      <w:pPr>
        <w:spacing w:after="0" w:line="240" w:lineRule="auto"/>
        <w:jc w:val="both"/>
        <w:rPr>
          <w:rFonts w:ascii="Times New Roman" w:eastAsia="Calibri" w:hAnsi="Times New Roman" w:cs="Times New Roman"/>
          <w:b/>
          <w:color w:val="000000" w:themeColor="text1"/>
        </w:rPr>
      </w:pPr>
      <w:r w:rsidRPr="004A3622">
        <w:rPr>
          <w:rFonts w:ascii="Times New Roman" w:eastAsia="Calibri" w:hAnsi="Times New Roman" w:cs="Times New Roman"/>
          <w:b/>
          <w:color w:val="000000" w:themeColor="text1"/>
        </w:rPr>
        <w:t>Zlecenie zadania publicznego odbywać się będzie w formie wsparcia realizacji zadania.</w:t>
      </w:r>
    </w:p>
    <w:p w:rsidR="004E453E" w:rsidRDefault="004E453E" w:rsidP="00B20FFA">
      <w:pPr>
        <w:suppressAutoHyphens/>
        <w:spacing w:after="0" w:line="240" w:lineRule="auto"/>
        <w:jc w:val="both"/>
        <w:rPr>
          <w:rFonts w:ascii="Times New Roman" w:eastAsia="Calibri" w:hAnsi="Times New Roman" w:cs="Times New Roman"/>
          <w:b/>
          <w:color w:val="000000" w:themeColor="text1"/>
        </w:rPr>
      </w:pPr>
    </w:p>
    <w:p w:rsidR="000E1B12" w:rsidRDefault="000E1B12" w:rsidP="00D00399">
      <w:pPr>
        <w:suppressAutoHyphens/>
        <w:spacing w:after="0" w:line="240" w:lineRule="auto"/>
        <w:ind w:left="3"/>
        <w:jc w:val="both"/>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Koszty realizacji zadania:</w:t>
      </w:r>
    </w:p>
    <w:p w:rsidR="007C1D80" w:rsidRPr="000E1B12" w:rsidRDefault="00D95E0A" w:rsidP="00677E11">
      <w:pPr>
        <w:pStyle w:val="Akapitzlist"/>
        <w:numPr>
          <w:ilvl w:val="0"/>
          <w:numId w:val="25"/>
        </w:numPr>
        <w:suppressAutoHyphens/>
        <w:spacing w:after="0" w:line="240" w:lineRule="auto"/>
        <w:ind w:left="360"/>
        <w:jc w:val="both"/>
        <w:rPr>
          <w:rFonts w:ascii="Times New Roman" w:hAnsi="Times New Roman"/>
          <w:color w:val="000000"/>
        </w:rPr>
      </w:pPr>
      <w:r w:rsidRPr="000E1B12">
        <w:rPr>
          <w:rFonts w:ascii="Times New Roman" w:eastAsia="Calibri" w:hAnsi="Times New Roman" w:cs="Times New Roman"/>
          <w:b/>
          <w:color w:val="000000" w:themeColor="text1"/>
        </w:rPr>
        <w:t>Podmiot ubiegający się o realizację zadania w formie wsparcia, zobowiązany jest do określenia wysokości wkładu własnego</w:t>
      </w:r>
      <w:r w:rsidR="004B4A27">
        <w:rPr>
          <w:rFonts w:ascii="Times New Roman" w:eastAsia="Calibri" w:hAnsi="Times New Roman" w:cs="Times New Roman"/>
          <w:b/>
          <w:color w:val="000000" w:themeColor="text1"/>
        </w:rPr>
        <w:t xml:space="preserve"> finansowego</w:t>
      </w:r>
      <w:r w:rsidR="007C1D80" w:rsidRPr="000E1B12">
        <w:rPr>
          <w:rFonts w:ascii="Times New Roman" w:eastAsia="Calibri" w:hAnsi="Times New Roman" w:cs="Times New Roman"/>
          <w:b/>
          <w:color w:val="000000" w:themeColor="text1"/>
        </w:rPr>
        <w:t xml:space="preserve">. </w:t>
      </w:r>
      <w:r w:rsidR="007C1D80" w:rsidRPr="000E1B12">
        <w:rPr>
          <w:rFonts w:ascii="Times New Roman" w:hAnsi="Times New Roman"/>
          <w:color w:val="000000"/>
        </w:rPr>
        <w:t xml:space="preserve">Za wkład </w:t>
      </w:r>
      <w:r w:rsidR="000E1B12" w:rsidRPr="000E1B12">
        <w:rPr>
          <w:rFonts w:ascii="Times New Roman" w:hAnsi="Times New Roman"/>
          <w:color w:val="000000"/>
        </w:rPr>
        <w:t xml:space="preserve">własny </w:t>
      </w:r>
      <w:r w:rsidR="004B4A27">
        <w:rPr>
          <w:rFonts w:ascii="Times New Roman" w:hAnsi="Times New Roman"/>
          <w:color w:val="000000"/>
        </w:rPr>
        <w:t xml:space="preserve">finansowy </w:t>
      </w:r>
      <w:r w:rsidR="007C1D80" w:rsidRPr="000E1B12">
        <w:rPr>
          <w:rFonts w:ascii="Times New Roman" w:hAnsi="Times New Roman"/>
          <w:color w:val="000000"/>
        </w:rPr>
        <w:t xml:space="preserve">organizacji dla potrzeb konkursów ofert uznaje się: środki własne organizacji i/lub środki finansowe pozyskane przez organizację z innych źródeł, w tym publicznych oraz świadczenia pieniężne od odbiorców zadania. </w:t>
      </w:r>
    </w:p>
    <w:p w:rsidR="00D95E0A" w:rsidRPr="004A3622" w:rsidRDefault="00D95E0A" w:rsidP="000E1B12">
      <w:pPr>
        <w:suppressAutoHyphens/>
        <w:spacing w:after="0" w:line="240" w:lineRule="auto"/>
        <w:ind w:left="360"/>
        <w:jc w:val="both"/>
        <w:rPr>
          <w:rFonts w:ascii="Times New Roman" w:eastAsia="Calibri" w:hAnsi="Times New Roman" w:cs="Times New Roman"/>
          <w:color w:val="000000" w:themeColor="text1"/>
        </w:rPr>
      </w:pPr>
      <w:r w:rsidRPr="000E1B12">
        <w:rPr>
          <w:rFonts w:ascii="Times New Roman" w:eastAsia="Calibri" w:hAnsi="Times New Roman" w:cs="Times New Roman"/>
          <w:b/>
          <w:color w:val="000000" w:themeColor="text1"/>
          <w:kern w:val="1"/>
          <w:lang w:eastAsia="ar-SA"/>
        </w:rPr>
        <w:t xml:space="preserve">Kwota posiadanego wkładu własnego </w:t>
      </w:r>
      <w:r w:rsidR="004B4A27">
        <w:rPr>
          <w:rFonts w:ascii="Times New Roman" w:eastAsia="Calibri" w:hAnsi="Times New Roman" w:cs="Times New Roman"/>
          <w:b/>
          <w:color w:val="000000" w:themeColor="text1"/>
          <w:kern w:val="1"/>
          <w:lang w:eastAsia="ar-SA"/>
        </w:rPr>
        <w:t xml:space="preserve">finansowego </w:t>
      </w:r>
      <w:r w:rsidRPr="000E1B12">
        <w:rPr>
          <w:rFonts w:ascii="Times New Roman" w:eastAsia="Calibri" w:hAnsi="Times New Roman" w:cs="Times New Roman"/>
          <w:b/>
          <w:color w:val="000000" w:themeColor="text1"/>
          <w:kern w:val="1"/>
          <w:lang w:eastAsia="ar-SA"/>
        </w:rPr>
        <w:t>nie może być niższa niż 1</w:t>
      </w:r>
      <w:r w:rsidRPr="000E1B12">
        <w:rPr>
          <w:rFonts w:ascii="Times New Roman" w:eastAsia="Calibri" w:hAnsi="Times New Roman" w:cs="Times New Roman"/>
          <w:b/>
          <w:color w:val="000000" w:themeColor="text1"/>
        </w:rPr>
        <w:t xml:space="preserve">0 % </w:t>
      </w:r>
      <w:r w:rsidR="000E1B12" w:rsidRPr="000E1B12">
        <w:rPr>
          <w:rFonts w:ascii="Times New Roman" w:eastAsia="Calibri" w:hAnsi="Times New Roman" w:cs="Times New Roman"/>
          <w:b/>
          <w:color w:val="000000" w:themeColor="text1"/>
        </w:rPr>
        <w:t>wnioskowanej</w:t>
      </w:r>
      <w:r w:rsidR="000E1B12">
        <w:rPr>
          <w:rFonts w:ascii="Times New Roman" w:eastAsia="Calibri" w:hAnsi="Times New Roman" w:cs="Times New Roman"/>
          <w:b/>
          <w:color w:val="000000" w:themeColor="text1"/>
        </w:rPr>
        <w:t xml:space="preserve"> kwoty dotacji</w:t>
      </w:r>
      <w:r w:rsidRPr="004A3622">
        <w:rPr>
          <w:rFonts w:ascii="Times New Roman" w:eastAsia="Calibri" w:hAnsi="Times New Roman" w:cs="Times New Roman"/>
          <w:color w:val="000000" w:themeColor="text1"/>
        </w:rPr>
        <w:t>.</w:t>
      </w:r>
    </w:p>
    <w:p w:rsidR="00944EFE" w:rsidRPr="004A3622" w:rsidRDefault="00944EFE" w:rsidP="00673F92">
      <w:pPr>
        <w:suppressAutoHyphens/>
        <w:spacing w:after="0" w:line="240" w:lineRule="auto"/>
        <w:ind w:firstLine="708"/>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Przykładowe wyliczenie</w:t>
      </w:r>
      <w:r w:rsidR="000E1B12">
        <w:rPr>
          <w:rFonts w:ascii="Times New Roman" w:eastAsia="Calibri" w:hAnsi="Times New Roman" w:cs="Times New Roman"/>
          <w:b/>
          <w:color w:val="000000"/>
          <w:kern w:val="1"/>
          <w:lang w:eastAsia="ar-SA"/>
        </w:rPr>
        <w:t xml:space="preserve"> wkładu własnego</w:t>
      </w:r>
      <w:r w:rsidR="004B4A27">
        <w:rPr>
          <w:rFonts w:ascii="Times New Roman" w:eastAsia="Calibri" w:hAnsi="Times New Roman" w:cs="Times New Roman"/>
          <w:b/>
          <w:color w:val="000000"/>
          <w:kern w:val="1"/>
          <w:lang w:eastAsia="ar-SA"/>
        </w:rPr>
        <w:t xml:space="preserve"> finansowego</w:t>
      </w:r>
      <w:r w:rsidRPr="004A3622">
        <w:rPr>
          <w:rFonts w:ascii="Times New Roman" w:eastAsia="Calibri" w:hAnsi="Times New Roman" w:cs="Times New Roman"/>
          <w:b/>
          <w:color w:val="000000"/>
          <w:kern w:val="1"/>
          <w:lang w:eastAsia="ar-SA"/>
        </w:rPr>
        <w:t>:</w:t>
      </w:r>
    </w:p>
    <w:p w:rsidR="00944EFE" w:rsidRPr="004A3622" w:rsidRDefault="000E1B12" w:rsidP="00D00399">
      <w:pPr>
        <w:suppressAutoHyphens/>
        <w:spacing w:after="0" w:line="240" w:lineRule="auto"/>
        <w:ind w:left="1416"/>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wnioskowana kwota dotacji</w:t>
      </w:r>
      <w:r w:rsidR="00944EFE" w:rsidRPr="004A3622">
        <w:rPr>
          <w:rFonts w:ascii="Times New Roman" w:eastAsia="Calibri" w:hAnsi="Times New Roman" w:cs="Times New Roman"/>
          <w:color w:val="000000"/>
          <w:kern w:val="1"/>
          <w:lang w:eastAsia="ar-SA"/>
        </w:rPr>
        <w:t>: 10.000,00 zł</w:t>
      </w:r>
    </w:p>
    <w:p w:rsidR="00944EFE" w:rsidRPr="004A3622" w:rsidRDefault="00931B17" w:rsidP="00D00399">
      <w:pPr>
        <w:suppressAutoHyphens/>
        <w:spacing w:after="0" w:line="240" w:lineRule="auto"/>
        <w:ind w:left="1416"/>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b/>
          <w:color w:val="000000"/>
          <w:kern w:val="1"/>
          <w:lang w:eastAsia="ar-SA"/>
        </w:rPr>
        <w:t>m</w:t>
      </w:r>
      <w:r w:rsidR="00944EFE" w:rsidRPr="004A3622">
        <w:rPr>
          <w:rFonts w:ascii="Times New Roman" w:eastAsia="Calibri" w:hAnsi="Times New Roman" w:cs="Times New Roman"/>
          <w:b/>
          <w:color w:val="000000"/>
          <w:kern w:val="1"/>
          <w:lang w:eastAsia="ar-SA"/>
        </w:rPr>
        <w:t>inimalny wkład własny</w:t>
      </w:r>
      <w:r w:rsidR="004B4A27">
        <w:rPr>
          <w:rFonts w:ascii="Times New Roman" w:eastAsia="Calibri" w:hAnsi="Times New Roman" w:cs="Times New Roman"/>
          <w:b/>
          <w:color w:val="000000"/>
          <w:kern w:val="1"/>
          <w:lang w:eastAsia="ar-SA"/>
        </w:rPr>
        <w:t xml:space="preserve"> finansowy</w:t>
      </w:r>
      <w:r w:rsidR="00944EFE" w:rsidRPr="004A3622">
        <w:rPr>
          <w:rFonts w:ascii="Times New Roman" w:eastAsia="Calibri" w:hAnsi="Times New Roman" w:cs="Times New Roman"/>
          <w:color w:val="000000"/>
          <w:kern w:val="1"/>
          <w:lang w:eastAsia="ar-SA"/>
        </w:rPr>
        <w:t xml:space="preserve">: 10 % z kwoty </w:t>
      </w:r>
      <w:r w:rsidR="000E1B12">
        <w:rPr>
          <w:rFonts w:ascii="Times New Roman" w:eastAsia="Calibri" w:hAnsi="Times New Roman" w:cs="Times New Roman"/>
          <w:color w:val="000000"/>
          <w:kern w:val="1"/>
          <w:lang w:eastAsia="ar-SA"/>
        </w:rPr>
        <w:t>10</w:t>
      </w:r>
      <w:r w:rsidR="00944EFE" w:rsidRPr="004A3622">
        <w:rPr>
          <w:rFonts w:ascii="Times New Roman" w:eastAsia="Calibri" w:hAnsi="Times New Roman" w:cs="Times New Roman"/>
          <w:color w:val="000000"/>
          <w:kern w:val="1"/>
          <w:lang w:eastAsia="ar-SA"/>
        </w:rPr>
        <w:t xml:space="preserve">.000,00 zł = </w:t>
      </w:r>
      <w:r w:rsidR="000E1B12">
        <w:rPr>
          <w:rFonts w:ascii="Times New Roman" w:eastAsia="Calibri" w:hAnsi="Times New Roman" w:cs="Times New Roman"/>
          <w:b/>
          <w:color w:val="000000"/>
          <w:kern w:val="1"/>
          <w:lang w:eastAsia="ar-SA"/>
        </w:rPr>
        <w:t>1.0</w:t>
      </w:r>
      <w:r w:rsidR="00944EFE" w:rsidRPr="004A3622">
        <w:rPr>
          <w:rFonts w:ascii="Times New Roman" w:eastAsia="Calibri" w:hAnsi="Times New Roman" w:cs="Times New Roman"/>
          <w:b/>
          <w:color w:val="000000"/>
          <w:kern w:val="1"/>
          <w:lang w:eastAsia="ar-SA"/>
        </w:rPr>
        <w:t>00,00 zł.</w:t>
      </w:r>
    </w:p>
    <w:p w:rsidR="00D95E0A" w:rsidRDefault="000E1B12" w:rsidP="00677E11">
      <w:pPr>
        <w:pStyle w:val="Akapitzlist"/>
        <w:numPr>
          <w:ilvl w:val="0"/>
          <w:numId w:val="25"/>
        </w:numPr>
        <w:suppressAutoHyphens/>
        <w:spacing w:after="0" w:line="240" w:lineRule="auto"/>
        <w:ind w:left="360"/>
        <w:jc w:val="both"/>
        <w:rPr>
          <w:rFonts w:ascii="Times New Roman" w:eastAsia="Calibri" w:hAnsi="Times New Roman" w:cs="Times New Roman"/>
          <w:color w:val="000000"/>
          <w:kern w:val="1"/>
          <w:lang w:eastAsia="ar-SA"/>
        </w:rPr>
      </w:pPr>
      <w:r w:rsidRPr="00B1469F">
        <w:rPr>
          <w:rFonts w:ascii="Times New Roman" w:eastAsia="Calibri" w:hAnsi="Times New Roman" w:cs="Times New Roman"/>
          <w:b/>
          <w:bCs/>
          <w:color w:val="000000"/>
          <w:kern w:val="1"/>
          <w:lang w:eastAsia="ar-SA"/>
        </w:rPr>
        <w:t>Udział kosztów administracyjnych</w:t>
      </w:r>
      <w:r w:rsidRPr="00B1469F">
        <w:rPr>
          <w:rFonts w:ascii="Times New Roman" w:eastAsia="Calibri" w:hAnsi="Times New Roman" w:cs="Times New Roman"/>
          <w:color w:val="000000"/>
          <w:kern w:val="1"/>
          <w:lang w:eastAsia="ar-SA"/>
        </w:rPr>
        <w:t xml:space="preserve">, o których mowa </w:t>
      </w:r>
      <w:r w:rsidR="00B1469F" w:rsidRPr="00B1469F">
        <w:rPr>
          <w:rFonts w:ascii="Times New Roman" w:eastAsia="Calibri" w:hAnsi="Times New Roman" w:cs="Times New Roman"/>
          <w:color w:val="000000"/>
          <w:kern w:val="1"/>
          <w:lang w:eastAsia="ar-SA"/>
        </w:rPr>
        <w:t xml:space="preserve">w ofercie realizacji zadania publicznego: </w:t>
      </w:r>
      <w:r w:rsidRPr="00B1469F">
        <w:rPr>
          <w:rFonts w:ascii="Times New Roman" w:eastAsia="Calibri" w:hAnsi="Times New Roman" w:cs="Times New Roman"/>
          <w:color w:val="000000"/>
          <w:kern w:val="1"/>
          <w:lang w:eastAsia="ar-SA"/>
        </w:rPr>
        <w:t xml:space="preserve"> częś</w:t>
      </w:r>
      <w:r w:rsidR="00B1469F" w:rsidRPr="00B1469F">
        <w:rPr>
          <w:rFonts w:ascii="Times New Roman" w:eastAsia="Calibri" w:hAnsi="Times New Roman" w:cs="Times New Roman"/>
          <w:color w:val="000000"/>
          <w:kern w:val="1"/>
          <w:lang w:eastAsia="ar-SA"/>
        </w:rPr>
        <w:t>ć</w:t>
      </w:r>
      <w:r w:rsidRPr="00B1469F">
        <w:rPr>
          <w:rFonts w:ascii="Times New Roman" w:eastAsia="Calibri" w:hAnsi="Times New Roman" w:cs="Times New Roman"/>
          <w:color w:val="000000"/>
          <w:kern w:val="1"/>
          <w:lang w:eastAsia="ar-SA"/>
        </w:rPr>
        <w:t xml:space="preserve"> V</w:t>
      </w:r>
      <w:r w:rsidR="00EC5726">
        <w:rPr>
          <w:rFonts w:ascii="Times New Roman" w:eastAsia="Calibri" w:hAnsi="Times New Roman" w:cs="Times New Roman"/>
          <w:color w:val="000000"/>
          <w:kern w:val="1"/>
          <w:lang w:eastAsia="ar-SA"/>
        </w:rPr>
        <w:t>.</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 xml:space="preserve">„Kalkulacja przewidywanych kosztów realizacji zadania publicznego”, </w:t>
      </w:r>
      <w:r w:rsidRPr="00B1469F">
        <w:rPr>
          <w:rFonts w:ascii="Times New Roman" w:eastAsia="Calibri" w:hAnsi="Times New Roman" w:cs="Times New Roman"/>
          <w:color w:val="000000"/>
          <w:kern w:val="1"/>
          <w:lang w:eastAsia="ar-SA"/>
        </w:rPr>
        <w:t>tabela V.A.</w:t>
      </w:r>
      <w:r w:rsidR="00B1469F" w:rsidRPr="00B1469F">
        <w:rPr>
          <w:rFonts w:ascii="Times New Roman" w:eastAsia="Calibri" w:hAnsi="Times New Roman" w:cs="Times New Roman"/>
          <w:color w:val="000000"/>
          <w:kern w:val="1"/>
          <w:lang w:eastAsia="ar-SA"/>
        </w:rPr>
        <w:t xml:space="preserve"> „Zestawienie kosztów realizacji zadania”,</w:t>
      </w:r>
      <w:r w:rsidRPr="00B1469F">
        <w:rPr>
          <w:rFonts w:ascii="Times New Roman" w:eastAsia="Calibri" w:hAnsi="Times New Roman" w:cs="Times New Roman"/>
          <w:color w:val="000000"/>
          <w:kern w:val="1"/>
          <w:lang w:eastAsia="ar-SA"/>
        </w:rPr>
        <w:t xml:space="preserve"> </w:t>
      </w:r>
      <w:r w:rsidR="00B1469F" w:rsidRPr="00B1469F">
        <w:rPr>
          <w:rFonts w:ascii="Times New Roman" w:eastAsia="Calibri" w:hAnsi="Times New Roman" w:cs="Times New Roman"/>
          <w:color w:val="000000"/>
          <w:kern w:val="1"/>
          <w:lang w:eastAsia="ar-SA"/>
        </w:rPr>
        <w:t>część II</w:t>
      </w:r>
      <w:r w:rsidR="00EC5726">
        <w:rPr>
          <w:rFonts w:ascii="Times New Roman" w:eastAsia="Calibri" w:hAnsi="Times New Roman" w:cs="Times New Roman"/>
          <w:color w:val="000000"/>
          <w:kern w:val="1"/>
          <w:lang w:eastAsia="ar-SA"/>
        </w:rPr>
        <w:t>.</w:t>
      </w:r>
      <w:r w:rsidR="00B1469F" w:rsidRPr="00B1469F">
        <w:rPr>
          <w:rFonts w:ascii="Times New Roman" w:eastAsia="Calibri" w:hAnsi="Times New Roman" w:cs="Times New Roman"/>
          <w:color w:val="000000"/>
          <w:kern w:val="1"/>
          <w:lang w:eastAsia="ar-SA"/>
        </w:rPr>
        <w:t xml:space="preserve"> „Koszty administracyjne” </w:t>
      </w:r>
      <w:r w:rsidR="00B1469F" w:rsidRPr="00B1469F">
        <w:rPr>
          <w:rFonts w:ascii="Times New Roman" w:eastAsia="Calibri" w:hAnsi="Times New Roman" w:cs="Times New Roman"/>
          <w:b/>
          <w:bCs/>
          <w:color w:val="000000"/>
          <w:kern w:val="1"/>
          <w:lang w:eastAsia="ar-SA"/>
        </w:rPr>
        <w:t>nie może być wyższy niż 30 % sumy wszystkich kosztów realizacji zadania</w:t>
      </w:r>
      <w:r w:rsidR="00B1469F" w:rsidRPr="00B1469F">
        <w:rPr>
          <w:rFonts w:ascii="Times New Roman" w:eastAsia="Calibri" w:hAnsi="Times New Roman" w:cs="Times New Roman"/>
          <w:color w:val="000000"/>
          <w:kern w:val="1"/>
          <w:lang w:eastAsia="ar-SA"/>
        </w:rPr>
        <w:t>.</w:t>
      </w:r>
    </w:p>
    <w:p w:rsidR="00DF41CC" w:rsidRPr="00B1469F" w:rsidRDefault="00DF41CC" w:rsidP="00677E11">
      <w:pPr>
        <w:pStyle w:val="Akapitzlist"/>
        <w:numPr>
          <w:ilvl w:val="0"/>
          <w:numId w:val="25"/>
        </w:numPr>
        <w:suppressAutoHyphens/>
        <w:spacing w:after="0" w:line="240" w:lineRule="auto"/>
        <w:ind w:left="360"/>
        <w:jc w:val="both"/>
        <w:rPr>
          <w:rFonts w:ascii="Times New Roman" w:eastAsia="Calibri" w:hAnsi="Times New Roman" w:cs="Times New Roman"/>
          <w:b/>
          <w:color w:val="000000"/>
          <w:kern w:val="1"/>
          <w:lang w:eastAsia="ar-SA"/>
        </w:rPr>
      </w:pPr>
      <w:r w:rsidRPr="00B1469F">
        <w:rPr>
          <w:rFonts w:ascii="Times New Roman" w:eastAsia="Calibri" w:hAnsi="Times New Roman" w:cs="Times New Roman"/>
          <w:b/>
          <w:color w:val="000000"/>
          <w:kern w:val="1"/>
          <w:lang w:eastAsia="ar-SA"/>
        </w:rPr>
        <w:t xml:space="preserve">Koszty, które nie mogą być dofinansowane z dotacji: </w:t>
      </w:r>
    </w:p>
    <w:p w:rsidR="00DF41CC" w:rsidRPr="00143DC0" w:rsidRDefault="00DF41CC" w:rsidP="00B1469F">
      <w:pPr>
        <w:suppressAutoHyphens/>
        <w:spacing w:after="0" w:line="240" w:lineRule="auto"/>
        <w:ind w:left="360"/>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Z dotacji </w:t>
      </w:r>
      <w:r w:rsidRPr="004B5FC0">
        <w:rPr>
          <w:rFonts w:ascii="Times New Roman" w:eastAsia="Calibri" w:hAnsi="Times New Roman" w:cs="Times New Roman"/>
          <w:b/>
          <w:color w:val="000000"/>
        </w:rPr>
        <w:t>nie pokrywa się wydatków, które nie są bezpośrednio związane z realizowanym zadaniem</w:t>
      </w:r>
      <w:r w:rsidRPr="00143DC0">
        <w:rPr>
          <w:rFonts w:ascii="Times New Roman" w:eastAsia="Calibri" w:hAnsi="Times New Roman" w:cs="Times New Roman"/>
          <w:color w:val="000000"/>
        </w:rPr>
        <w:t xml:space="preserve"> i niezbędne do jego realizacji, w tym w szczególności:</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rezerwy na pokrycie </w:t>
      </w:r>
      <w:r>
        <w:rPr>
          <w:rFonts w:ascii="Times New Roman" w:eastAsia="Calibri" w:hAnsi="Times New Roman" w:cs="Times New Roman"/>
          <w:color w:val="000000"/>
        </w:rPr>
        <w:t>przyszłych strat lub</w:t>
      </w:r>
      <w:r w:rsidR="009B2DF0">
        <w:rPr>
          <w:rFonts w:ascii="Times New Roman" w:eastAsia="Calibri" w:hAnsi="Times New Roman" w:cs="Times New Roman"/>
          <w:color w:val="000000"/>
        </w:rPr>
        <w:t xml:space="preserv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odsetki z tytułu nieza</w:t>
      </w:r>
      <w:r w:rsidR="009B2DF0">
        <w:rPr>
          <w:rFonts w:ascii="Times New Roman" w:eastAsia="Calibri" w:hAnsi="Times New Roman" w:cs="Times New Roman"/>
          <w:color w:val="000000"/>
        </w:rPr>
        <w:t>płaconych w terminie zobowiązań</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już finansowane z innych źródeł </w:t>
      </w:r>
      <w:r w:rsidR="009B2DF0">
        <w:rPr>
          <w:rFonts w:ascii="Times New Roman" w:eastAsia="Calibri" w:hAnsi="Times New Roman" w:cs="Times New Roman"/>
          <w:color w:val="000000"/>
        </w:rPr>
        <w:t>niż określone przez organizację</w:t>
      </w:r>
      <w:r w:rsidR="00373D9B">
        <w:rPr>
          <w:rFonts w:ascii="Times New Roman" w:eastAsia="Calibri" w:hAnsi="Times New Roman" w:cs="Times New Roman"/>
          <w:color w:val="000000"/>
        </w:rPr>
        <w:t>,</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nagrody, premie i inne formy bonifikaty rzeczowej lub finansowej dla osób zaj</w:t>
      </w:r>
      <w:r w:rsidR="00373D9B">
        <w:rPr>
          <w:rFonts w:ascii="Times New Roman" w:eastAsia="Calibri" w:hAnsi="Times New Roman" w:cs="Times New Roman"/>
          <w:color w:val="000000"/>
        </w:rPr>
        <w:t>mujących się realizacją zadania,</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działal</w:t>
      </w:r>
      <w:r w:rsidR="00373D9B">
        <w:rPr>
          <w:rFonts w:ascii="Times New Roman" w:eastAsia="Calibri" w:hAnsi="Times New Roman" w:cs="Times New Roman"/>
          <w:color w:val="000000"/>
        </w:rPr>
        <w:t>nością polityczną lub religijną,</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pomoc finan</w:t>
      </w:r>
      <w:r w:rsidR="00373D9B">
        <w:rPr>
          <w:rFonts w:ascii="Times New Roman" w:eastAsia="Calibri" w:hAnsi="Times New Roman" w:cs="Times New Roman"/>
          <w:color w:val="000000"/>
        </w:rPr>
        <w:t>sowa udzielana osobom fizycznym,</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wydatki związane z realizacją przedsięwzięć, które są dofinansowane z budżetu Powiatu Wołomińskiego na podstawie</w:t>
      </w:r>
      <w:r w:rsidR="00373D9B">
        <w:rPr>
          <w:rFonts w:ascii="Times New Roman" w:eastAsia="Calibri" w:hAnsi="Times New Roman" w:cs="Times New Roman"/>
          <w:color w:val="000000"/>
        </w:rPr>
        <w:t xml:space="preserve"> odrębnych przepisów,</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 xml:space="preserve">wydatki związane z działalnością gospodarczą organizacji prowadzących </w:t>
      </w:r>
      <w:r w:rsidR="00373D9B">
        <w:rPr>
          <w:rFonts w:ascii="Times New Roman" w:eastAsia="Calibri" w:hAnsi="Times New Roman" w:cs="Times New Roman"/>
          <w:color w:val="000000"/>
        </w:rPr>
        <w:t>działalność pożytku publicznego,</w:t>
      </w:r>
    </w:p>
    <w:p w:rsidR="00DF41CC" w:rsidRPr="00143DC0" w:rsidRDefault="00DF41CC" w:rsidP="00677E11">
      <w:pPr>
        <w:pStyle w:val="Tekstpodstawowywcity"/>
        <w:numPr>
          <w:ilvl w:val="0"/>
          <w:numId w:val="26"/>
        </w:numPr>
        <w:tabs>
          <w:tab w:val="left" w:pos="429"/>
        </w:tabs>
        <w:suppressAutoHyphens/>
        <w:spacing w:after="0" w:line="240" w:lineRule="auto"/>
        <w:jc w:val="both"/>
        <w:rPr>
          <w:rFonts w:ascii="Times New Roman" w:eastAsia="Calibri" w:hAnsi="Times New Roman" w:cs="Times New Roman"/>
          <w:color w:val="000000"/>
        </w:rPr>
      </w:pPr>
      <w:r w:rsidRPr="00143DC0">
        <w:rPr>
          <w:rFonts w:ascii="Times New Roman" w:eastAsia="Calibri" w:hAnsi="Times New Roman" w:cs="Times New Roman"/>
          <w:color w:val="000000"/>
        </w:rPr>
        <w:t>refundacja kosztów zrealizowanych wcześniej przedsięwzięć.</w:t>
      </w:r>
    </w:p>
    <w:p w:rsid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hAnsi="Times New Roman"/>
          <w:b/>
          <w:bCs/>
          <w:color w:val="000000"/>
        </w:rPr>
        <w:t>Ze środków pochodzących z dotacji nie mogą być pokrywane</w:t>
      </w:r>
      <w:r w:rsidRPr="00B1469F">
        <w:rPr>
          <w:rFonts w:ascii="Times New Roman" w:hAnsi="Times New Roman"/>
          <w:color w:val="000000"/>
        </w:rPr>
        <w:t xml:space="preserve"> zakupy środków trwałych</w:t>
      </w:r>
      <w:r>
        <w:rPr>
          <w:rFonts w:ascii="Times New Roman" w:hAnsi="Times New Roman"/>
          <w:color w:val="000000"/>
        </w:rPr>
        <w:t xml:space="preserve"> </w:t>
      </w:r>
      <w:r w:rsidRPr="00B1469F">
        <w:rPr>
          <w:rFonts w:ascii="Times New Roman" w:hAnsi="Times New Roman"/>
          <w:color w:val="000000"/>
        </w:rPr>
        <w:t xml:space="preserve">(wartość jednego artykułu/produktu nie może przekroczyć kwoty 10.000 zł).  </w:t>
      </w:r>
    </w:p>
    <w:p w:rsidR="00B1469F" w:rsidRPr="00B1469F" w:rsidRDefault="00B1469F" w:rsidP="00677E11">
      <w:pPr>
        <w:pStyle w:val="Akapitzlist"/>
        <w:numPr>
          <w:ilvl w:val="0"/>
          <w:numId w:val="25"/>
        </w:numPr>
        <w:spacing w:after="0" w:line="240" w:lineRule="auto"/>
        <w:ind w:left="360"/>
        <w:jc w:val="both"/>
        <w:rPr>
          <w:rFonts w:ascii="Times New Roman" w:hAnsi="Times New Roman"/>
          <w:color w:val="000000"/>
        </w:rPr>
      </w:pPr>
      <w:r w:rsidRPr="00B1469F">
        <w:rPr>
          <w:rFonts w:ascii="Times New Roman" w:eastAsia="Times New Roman" w:hAnsi="Times New Roman"/>
          <w:b/>
          <w:bCs/>
          <w:color w:val="000000" w:themeColor="text1"/>
        </w:rPr>
        <w:t>Podatek od towarów i usług</w:t>
      </w:r>
      <w:r w:rsidRPr="00B1469F">
        <w:rPr>
          <w:rFonts w:ascii="Times New Roman" w:eastAsia="Times New Roman" w:hAnsi="Times New Roman"/>
          <w:color w:val="000000" w:themeColor="text1"/>
        </w:rPr>
        <w:t xml:space="preserve"> (VAT) jest uznany za koszt realizacji zadania, jeśli oferent nie ma prawnej możliwości jego odzyskania. Jeżeli istnieje prawna możliwość odzyskania podatku  naliczonego  na  zasadach  wynikających  z  ustawy  z  dnia  11   marca   2004   r. o podatku od towarów i usług (t. j. Dz. U. z 2018 r. poz. 2174, z późn. zm.), to VAT nie może być uznany za koszt kwalifikowany.</w:t>
      </w:r>
    </w:p>
    <w:p w:rsid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 xml:space="preserve">W trakcie realizacji zadania mogą być dokonywane przesunięcia w zakresie poszczególnych pozycji kosztów działania oraz pomiędzy działaniami do 10 %. Zmiany powyżej 10 % wymagają </w:t>
      </w:r>
      <w:r w:rsidRPr="00B1469F">
        <w:rPr>
          <w:rFonts w:ascii="Times New Roman" w:hAnsi="Times New Roman"/>
          <w:color w:val="000000"/>
        </w:rPr>
        <w:lastRenderedPageBreak/>
        <w:t>złożenia pisemnego, uzasadnionego wniosku oraz uprzedniej zgody Zarządu Powiatu Wo</w:t>
      </w:r>
      <w:r w:rsidRPr="00B1469F">
        <w:rPr>
          <w:rFonts w:ascii="Times New Roman" w:hAnsi="Times New Roman"/>
          <w:color w:val="000000" w:themeColor="text1"/>
        </w:rPr>
        <w:t>łomińskiego.</w:t>
      </w:r>
    </w:p>
    <w:p w:rsidR="00B1469F" w:rsidRPr="00B1469F" w:rsidRDefault="00B1469F" w:rsidP="00677E11">
      <w:pPr>
        <w:pStyle w:val="Akapitzlist"/>
        <w:numPr>
          <w:ilvl w:val="0"/>
          <w:numId w:val="25"/>
        </w:numPr>
        <w:suppressAutoHyphens/>
        <w:spacing w:after="0" w:line="240" w:lineRule="auto"/>
        <w:ind w:left="360"/>
        <w:jc w:val="both"/>
        <w:rPr>
          <w:rFonts w:ascii="Times New Roman" w:hAnsi="Times New Roman"/>
          <w:color w:val="000000" w:themeColor="text1"/>
        </w:rPr>
      </w:pPr>
      <w:r w:rsidRPr="00B1469F">
        <w:rPr>
          <w:rFonts w:ascii="Times New Roman" w:hAnsi="Times New Roman"/>
          <w:color w:val="000000"/>
        </w:rPr>
        <w:t>W trakcie realizacji zadania dopuszcza się utworzenie nowej pozycji kosztów lub likwidację pozycji kosztów, jednak wprowadzona zmiana nie może zmienić istoty zadania. Utworzenie nowej pozycji kosztów wymaga złożenia pisemnego, uzasadnionego wniosku oraz uprzedniej zgody Zarządu Powiatu Wołomińskiego.</w:t>
      </w:r>
    </w:p>
    <w:p w:rsidR="00D95E0A" w:rsidRPr="004A3622" w:rsidRDefault="00D95E0A" w:rsidP="00D00399">
      <w:pPr>
        <w:spacing w:after="0" w:line="240" w:lineRule="auto"/>
        <w:jc w:val="both"/>
        <w:rPr>
          <w:rFonts w:ascii="Times New Roman" w:eastAsia="Calibri" w:hAnsi="Times New Roman" w:cs="Times New Roman"/>
          <w:color w:val="000000"/>
        </w:rPr>
      </w:pPr>
    </w:p>
    <w:p w:rsidR="00944EFE" w:rsidRPr="004A3622" w:rsidRDefault="00944EFE"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 xml:space="preserve">Do konkursu dopuszczone będą oferty realizacji zadań na terenie powiatu wołomińskiego </w:t>
      </w:r>
      <w:r w:rsidRPr="004A3622">
        <w:rPr>
          <w:rFonts w:ascii="Times New Roman" w:eastAsia="Calibri" w:hAnsi="Times New Roman" w:cs="Times New Roman"/>
          <w:color w:val="000000"/>
        </w:rPr>
        <w:br/>
        <w:t xml:space="preserve">o zasięgu co najmniej ponadgminnym (w realizacji zadania uczestniczyli będą mieszkańcy co najmniej dwóch gmin z terenu powiatu wołomińskiego). </w:t>
      </w:r>
    </w:p>
    <w:p w:rsidR="00944EFE" w:rsidRPr="004A3622" w:rsidRDefault="00944EFE" w:rsidP="00D00399">
      <w:pPr>
        <w:spacing w:after="0" w:line="240" w:lineRule="auto"/>
        <w:jc w:val="both"/>
        <w:rPr>
          <w:rFonts w:ascii="Times New Roman" w:eastAsia="Calibri" w:hAnsi="Times New Roman" w:cs="Times New Roman"/>
          <w:color w:val="000000"/>
        </w:rPr>
      </w:pPr>
    </w:p>
    <w:p w:rsidR="001F64F6" w:rsidRPr="004A3622" w:rsidRDefault="00A46AC9"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Z podmiotem, który będzie realizował zadanie zostanie podpisana umowa, zgodnie ze wzo</w:t>
      </w:r>
      <w:r w:rsidR="0008144A">
        <w:rPr>
          <w:rFonts w:ascii="Times New Roman" w:eastAsia="Calibri" w:hAnsi="Times New Roman" w:cs="Times New Roman"/>
          <w:color w:val="000000"/>
        </w:rPr>
        <w:t xml:space="preserve">rem określonym w załączniku nr 3 </w:t>
      </w:r>
      <w:r w:rsidRPr="004A3622">
        <w:rPr>
          <w:rFonts w:ascii="Times New Roman" w:eastAsia="Calibri" w:hAnsi="Times New Roman" w:cs="Times New Roman"/>
          <w:color w:val="000000"/>
        </w:rPr>
        <w:t xml:space="preserve">do rozporządzenia </w:t>
      </w:r>
      <w:r w:rsidR="0008144A" w:rsidRPr="0008144A">
        <w:rPr>
          <w:rFonts w:ascii="Times New Roman" w:eastAsia="Calibri" w:hAnsi="Times New Roman" w:cs="Times New Roman"/>
          <w:color w:val="000000"/>
        </w:rPr>
        <w:t xml:space="preserve">Przewodniczącego Komitetu do spraw Pożytku Publicznego z dnia 24 października 2018 r. w sprawie wzorów ofert i ramowych wzorów umów dotyczących realizacji zadań publicznych oraz wzorów sprawozdań z wykonania tych zadań </w:t>
      </w:r>
      <w:r w:rsidR="0008144A">
        <w:rPr>
          <w:rFonts w:ascii="Times New Roman" w:eastAsia="Calibri" w:hAnsi="Times New Roman" w:cs="Times New Roman"/>
          <w:color w:val="000000"/>
        </w:rPr>
        <w:t xml:space="preserve">(Dz. U. </w:t>
      </w:r>
      <w:r w:rsidR="00794C3D">
        <w:rPr>
          <w:rFonts w:ascii="Times New Roman" w:eastAsia="Calibri" w:hAnsi="Times New Roman" w:cs="Times New Roman"/>
          <w:color w:val="000000"/>
        </w:rPr>
        <w:br/>
      </w:r>
      <w:r w:rsidR="0008144A">
        <w:rPr>
          <w:rFonts w:ascii="Times New Roman" w:eastAsia="Calibri" w:hAnsi="Times New Roman" w:cs="Times New Roman"/>
          <w:color w:val="000000"/>
        </w:rPr>
        <w:t>z 2018 r. poz. 20</w:t>
      </w:r>
      <w:r w:rsidR="00794C3D">
        <w:rPr>
          <w:rFonts w:ascii="Times New Roman" w:eastAsia="Calibri" w:hAnsi="Times New Roman" w:cs="Times New Roman"/>
          <w:color w:val="000000"/>
        </w:rPr>
        <w:t>57</w:t>
      </w:r>
      <w:r w:rsidR="001F64F6" w:rsidRPr="004A3622">
        <w:rPr>
          <w:rFonts w:ascii="Times New Roman" w:eastAsia="Calibri" w:hAnsi="Times New Roman" w:cs="Times New Roman"/>
          <w:color w:val="000000"/>
        </w:rPr>
        <w:t>).</w:t>
      </w:r>
    </w:p>
    <w:p w:rsidR="009B2DF0" w:rsidRDefault="009B2DF0" w:rsidP="00D00399">
      <w:pPr>
        <w:spacing w:after="0" w:line="240" w:lineRule="auto"/>
        <w:jc w:val="both"/>
        <w:rPr>
          <w:rFonts w:ascii="Times New Roman" w:eastAsia="Calibri" w:hAnsi="Times New Roman" w:cs="Times New Roman"/>
          <w:color w:val="000000"/>
        </w:rPr>
      </w:pPr>
    </w:p>
    <w:p w:rsidR="009B2DF0" w:rsidRPr="004A3622" w:rsidRDefault="009B2DF0" w:rsidP="00D00399">
      <w:pPr>
        <w:spacing w:after="0" w:line="240" w:lineRule="auto"/>
        <w:jc w:val="both"/>
        <w:rPr>
          <w:rFonts w:ascii="Times New Roman" w:eastAsia="Calibri" w:hAnsi="Times New Roman" w:cs="Times New Roman"/>
          <w:color w:val="000000"/>
        </w:rPr>
      </w:pPr>
    </w:p>
    <w:p w:rsidR="00D95E0A" w:rsidRPr="00402D71" w:rsidRDefault="00D95E0A"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Termin i miejsce składania ofert: </w:t>
      </w:r>
    </w:p>
    <w:p w:rsidR="00D95E0A" w:rsidRPr="004A3622" w:rsidRDefault="00D95E0A" w:rsidP="00D00399">
      <w:pPr>
        <w:spacing w:after="0" w:line="240" w:lineRule="auto"/>
        <w:jc w:val="both"/>
        <w:rPr>
          <w:rFonts w:ascii="Times New Roman" w:eastAsia="Times New Roman" w:hAnsi="Times New Roman" w:cs="Times New Roman"/>
          <w:b/>
          <w:lang w:eastAsia="pl-PL"/>
        </w:rPr>
      </w:pPr>
    </w:p>
    <w:p w:rsidR="000A2BF9" w:rsidRPr="004A3622" w:rsidRDefault="000A2BF9" w:rsidP="00D00399">
      <w:pPr>
        <w:spacing w:after="0" w:line="240" w:lineRule="auto"/>
        <w:jc w:val="both"/>
        <w:rPr>
          <w:rFonts w:ascii="Times New Roman" w:hAnsi="Times New Roman"/>
          <w:color w:val="000000"/>
        </w:rPr>
      </w:pPr>
      <w:r w:rsidRPr="004A3622">
        <w:rPr>
          <w:rFonts w:ascii="Times New Roman" w:eastAsia="Times New Roman" w:hAnsi="Times New Roman" w:cs="Times New Roman"/>
          <w:b/>
          <w:lang w:eastAsia="pl-PL"/>
        </w:rPr>
        <w:t xml:space="preserve">Oferty należy składać w terminie do dnia </w:t>
      </w:r>
      <w:r w:rsidR="004E453E">
        <w:rPr>
          <w:rFonts w:ascii="Times New Roman" w:eastAsia="Times New Roman" w:hAnsi="Times New Roman" w:cs="Times New Roman"/>
          <w:b/>
          <w:lang w:eastAsia="pl-PL"/>
        </w:rPr>
        <w:t xml:space="preserve">5 grudnia 2019 </w:t>
      </w:r>
      <w:r w:rsidRPr="004A3622">
        <w:rPr>
          <w:rFonts w:ascii="Times New Roman" w:eastAsia="Times New Roman" w:hAnsi="Times New Roman" w:cs="Times New Roman"/>
          <w:b/>
          <w:lang w:eastAsia="pl-PL"/>
        </w:rPr>
        <w:t xml:space="preserve">r. </w:t>
      </w:r>
      <w:r w:rsidR="004E453E">
        <w:rPr>
          <w:rFonts w:ascii="Times New Roman" w:eastAsia="Times New Roman" w:hAnsi="Times New Roman" w:cs="Times New Roman"/>
          <w:b/>
          <w:lang w:eastAsia="pl-PL"/>
        </w:rPr>
        <w:t xml:space="preserve">(czwartek) </w:t>
      </w:r>
      <w:r w:rsidRPr="004A3622">
        <w:rPr>
          <w:rFonts w:ascii="Times New Roman" w:eastAsia="Times New Roman" w:hAnsi="Times New Roman" w:cs="Times New Roman"/>
          <w:b/>
          <w:lang w:eastAsia="pl-PL"/>
        </w:rPr>
        <w:t>do godziny 16</w:t>
      </w:r>
      <w:r w:rsidRPr="004A3622">
        <w:rPr>
          <w:rFonts w:ascii="Times New Roman" w:eastAsia="Times New Roman" w:hAnsi="Times New Roman" w:cs="Times New Roman"/>
          <w:b/>
          <w:vertAlign w:val="superscript"/>
          <w:lang w:eastAsia="pl-PL"/>
        </w:rPr>
        <w:t>00</w:t>
      </w:r>
      <w:r w:rsidR="004B4A27" w:rsidRPr="004B4A27">
        <w:rPr>
          <w:rFonts w:ascii="Times New Roman" w:eastAsia="Times New Roman" w:hAnsi="Times New Roman" w:cs="Times New Roman"/>
          <w:bCs/>
          <w:lang w:eastAsia="pl-PL"/>
        </w:rPr>
        <w:t>,</w:t>
      </w:r>
      <w:r w:rsidR="004B4A27">
        <w:rPr>
          <w:rFonts w:ascii="Times New Roman" w:eastAsia="Times New Roman" w:hAnsi="Times New Roman" w:cs="Times New Roman"/>
          <w:b/>
          <w:lang w:eastAsia="pl-PL"/>
        </w:rPr>
        <w:t xml:space="preserve"> </w:t>
      </w:r>
      <w:r w:rsidR="004B4A27">
        <w:rPr>
          <w:rFonts w:ascii="Times New Roman" w:eastAsia="Times New Roman" w:hAnsi="Times New Roman" w:cs="Times New Roman"/>
          <w:b/>
          <w:lang w:eastAsia="pl-PL"/>
        </w:rPr>
        <w:br/>
      </w:r>
      <w:r w:rsidR="004B4A27" w:rsidRPr="006C2AFF">
        <w:rPr>
          <w:rFonts w:ascii="Times New Roman" w:hAnsi="Times New Roman" w:cs="Times New Roman"/>
          <w:color w:val="000000"/>
        </w:rPr>
        <w:t xml:space="preserve">w </w:t>
      </w:r>
      <w:r w:rsidR="004B4A27">
        <w:rPr>
          <w:rFonts w:ascii="Times New Roman" w:hAnsi="Times New Roman" w:cs="Times New Roman"/>
          <w:color w:val="000000"/>
        </w:rPr>
        <w:t>zamkniętej kopercie</w:t>
      </w:r>
      <w:r w:rsidR="004B4A27" w:rsidRPr="004A3622">
        <w:rPr>
          <w:rFonts w:ascii="Times New Roman" w:hAnsi="Times New Roman"/>
          <w:color w:val="000000"/>
        </w:rPr>
        <w:t xml:space="preserve"> </w:t>
      </w:r>
      <w:r w:rsidR="004B4A27">
        <w:rPr>
          <w:rFonts w:ascii="Times New Roman" w:hAnsi="Times New Roman"/>
          <w:color w:val="000000"/>
        </w:rPr>
        <w:t xml:space="preserve">– z zastrzeżeniem punktu 2 – </w:t>
      </w:r>
      <w:r w:rsidRPr="004A3622">
        <w:rPr>
          <w:rFonts w:ascii="Times New Roman" w:hAnsi="Times New Roman"/>
          <w:color w:val="000000"/>
        </w:rPr>
        <w:t>w jednym z niżej wskazanych sposobów:</w:t>
      </w:r>
    </w:p>
    <w:p w:rsidR="000A2BF9" w:rsidRPr="004E453E"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E453E">
        <w:rPr>
          <w:rFonts w:ascii="Times New Roman" w:eastAsia="Times New Roman" w:hAnsi="Times New Roman"/>
          <w:color w:val="000000"/>
          <w:lang w:eastAsia="pl-PL"/>
        </w:rPr>
        <w:t>osobi</w:t>
      </w:r>
      <w:r w:rsidRPr="004E453E">
        <w:rPr>
          <w:rFonts w:ascii="Times New Roman" w:eastAsia="TimesNewRoman" w:hAnsi="Times New Roman"/>
          <w:color w:val="000000"/>
          <w:lang w:eastAsia="pl-PL"/>
        </w:rPr>
        <w:t>ś</w:t>
      </w:r>
      <w:r w:rsidRPr="004E453E">
        <w:rPr>
          <w:rFonts w:ascii="Times New Roman" w:eastAsia="Times New Roman" w:hAnsi="Times New Roman"/>
          <w:color w:val="000000"/>
          <w:lang w:eastAsia="pl-PL"/>
        </w:rPr>
        <w:t>cie w Kancelarii Starostwa Powiatowego w Wołominie przy ul. Prądzyńskiego 3</w:t>
      </w:r>
      <w:r w:rsidR="00161522"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br/>
        <w:t>w godzinach:</w:t>
      </w:r>
      <w:r w:rsidR="004E453E" w:rsidRP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poniedziałek 10:00 – 18:00,</w:t>
      </w:r>
      <w:r w:rsidR="004E453E">
        <w:rPr>
          <w:rFonts w:ascii="Times New Roman" w:eastAsia="Times New Roman" w:hAnsi="Times New Roman"/>
          <w:color w:val="000000"/>
          <w:lang w:eastAsia="pl-PL"/>
        </w:rPr>
        <w:t xml:space="preserve"> </w:t>
      </w:r>
      <w:r w:rsidR="00161522" w:rsidRPr="004E453E">
        <w:rPr>
          <w:rFonts w:ascii="Times New Roman" w:eastAsia="Times New Roman" w:hAnsi="Times New Roman"/>
          <w:color w:val="000000"/>
          <w:lang w:eastAsia="pl-PL"/>
        </w:rPr>
        <w:t>wtorek – piątek 08:00 – 16:00</w:t>
      </w:r>
      <w:r w:rsidRPr="004E453E">
        <w:rPr>
          <w:rFonts w:ascii="Times New Roman" w:eastAsia="Times New Roman" w:hAnsi="Times New Roman"/>
          <w:color w:val="000000"/>
          <w:lang w:eastAsia="pl-PL"/>
        </w:rPr>
        <w:t xml:space="preserve">; </w:t>
      </w:r>
    </w:p>
    <w:p w:rsidR="000A2BF9"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drog</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elektroniczn</w:t>
      </w:r>
      <w:r w:rsidRPr="004A3622">
        <w:rPr>
          <w:rFonts w:ascii="Times New Roman" w:eastAsia="TimesNewRoman" w:hAnsi="Times New Roman"/>
          <w:color w:val="000000"/>
          <w:lang w:eastAsia="pl-PL"/>
        </w:rPr>
        <w:t xml:space="preserve">ą </w:t>
      </w:r>
      <w:r w:rsidRPr="004A3622">
        <w:rPr>
          <w:rFonts w:ascii="Times New Roman" w:eastAsia="Times New Roman" w:hAnsi="Times New Roman"/>
          <w:color w:val="000000"/>
          <w:lang w:eastAsia="pl-PL"/>
        </w:rPr>
        <w:t>– opatrzoną kwalifikowanym podpisem elektronicznym</w:t>
      </w:r>
      <w:r w:rsidR="00161522">
        <w:rPr>
          <w:rFonts w:ascii="Times New Roman" w:eastAsia="Times New Roman" w:hAnsi="Times New Roman"/>
          <w:color w:val="000000"/>
          <w:lang w:eastAsia="pl-PL"/>
        </w:rPr>
        <w:t xml:space="preserve"> za pośrednictwem </w:t>
      </w:r>
      <w:r w:rsidR="00161522">
        <w:rPr>
          <w:rFonts w:ascii="Times New Roman" w:eastAsia="Times New Roman" w:hAnsi="Times New Roman"/>
          <w:color w:val="000000"/>
          <w:lang w:eastAsia="pl-PL"/>
        </w:rPr>
        <w:br/>
        <w:t>e-PUAP</w:t>
      </w:r>
      <w:r w:rsidRPr="004A3622">
        <w:rPr>
          <w:rFonts w:ascii="Times New Roman" w:eastAsia="Times New Roman" w:hAnsi="Times New Roman"/>
          <w:color w:val="000000"/>
          <w:lang w:eastAsia="pl-PL"/>
        </w:rPr>
        <w:t xml:space="preserve"> </w:t>
      </w:r>
      <w:r w:rsidR="00161522">
        <w:rPr>
          <w:rFonts w:ascii="Times New Roman" w:eastAsia="Times New Roman" w:hAnsi="Times New Roman"/>
          <w:color w:val="000000"/>
          <w:lang w:eastAsia="pl-PL"/>
        </w:rPr>
        <w:t xml:space="preserve">lub </w:t>
      </w:r>
      <w:r w:rsidRPr="004A3622">
        <w:rPr>
          <w:rFonts w:ascii="Times New Roman" w:eastAsia="Times New Roman" w:hAnsi="Times New Roman"/>
          <w:color w:val="000000"/>
          <w:lang w:eastAsia="pl-PL"/>
        </w:rPr>
        <w:t xml:space="preserve">na adres e-mail: </w:t>
      </w:r>
      <w:hyperlink r:id="rId8" w:history="1">
        <w:r w:rsidRPr="004A3622">
          <w:rPr>
            <w:rStyle w:val="Hipercze"/>
            <w:rFonts w:ascii="Times New Roman" w:eastAsia="Times New Roman" w:hAnsi="Times New Roman"/>
            <w:color w:val="000000"/>
            <w:lang w:eastAsia="pl-PL"/>
          </w:rPr>
          <w:t>kancelaria@powiat-wolominski.pl</w:t>
        </w:r>
      </w:hyperlink>
      <w:r w:rsidRPr="004A3622">
        <w:rPr>
          <w:rFonts w:ascii="Times New Roman" w:eastAsia="Times New Roman" w:hAnsi="Times New Roman"/>
          <w:color w:val="000000"/>
          <w:lang w:eastAsia="pl-PL"/>
        </w:rPr>
        <w:t>;</w:t>
      </w:r>
    </w:p>
    <w:p w:rsidR="000A2BF9" w:rsidRPr="004A3622" w:rsidRDefault="000A2BF9" w:rsidP="00677E11">
      <w:pPr>
        <w:numPr>
          <w:ilvl w:val="4"/>
          <w:numId w:val="7"/>
        </w:numPr>
        <w:autoSpaceDE w:val="0"/>
        <w:autoSpaceDN w:val="0"/>
        <w:adjustRightInd w:val="0"/>
        <w:spacing w:after="0" w:line="240" w:lineRule="auto"/>
        <w:ind w:left="363"/>
        <w:jc w:val="both"/>
        <w:rPr>
          <w:rFonts w:ascii="Times New Roman" w:eastAsia="Times New Roman" w:hAnsi="Times New Roman"/>
          <w:color w:val="000000"/>
          <w:lang w:eastAsia="pl-PL"/>
        </w:rPr>
      </w:pPr>
      <w:r w:rsidRPr="004A3622">
        <w:rPr>
          <w:rFonts w:ascii="Times New Roman" w:eastAsia="Times New Roman" w:hAnsi="Times New Roman"/>
          <w:color w:val="000000"/>
          <w:lang w:eastAsia="pl-PL"/>
        </w:rPr>
        <w:t>za po</w:t>
      </w:r>
      <w:r w:rsidRPr="004A3622">
        <w:rPr>
          <w:rFonts w:ascii="Times New Roman" w:eastAsia="TimesNewRoman" w:hAnsi="Times New Roman"/>
          <w:color w:val="000000"/>
          <w:lang w:eastAsia="pl-PL"/>
        </w:rPr>
        <w:t>ś</w:t>
      </w:r>
      <w:r w:rsidRPr="004A3622">
        <w:rPr>
          <w:rFonts w:ascii="Times New Roman" w:eastAsia="Times New Roman" w:hAnsi="Times New Roman"/>
          <w:color w:val="000000"/>
          <w:lang w:eastAsia="pl-PL"/>
        </w:rPr>
        <w:t xml:space="preserve">rednictwem poczty lub poczty kurierskiej na adres: </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Starostwo Powiatowe w Wołominie</w:t>
      </w:r>
    </w:p>
    <w:p w:rsidR="000A2BF9" w:rsidRPr="004A3622" w:rsidRDefault="000A2BF9" w:rsidP="00D00399">
      <w:pPr>
        <w:autoSpaceDE w:val="0"/>
        <w:autoSpaceDN w:val="0"/>
        <w:adjustRightInd w:val="0"/>
        <w:spacing w:after="0" w:line="240" w:lineRule="auto"/>
        <w:ind w:left="363"/>
        <w:rPr>
          <w:rFonts w:ascii="Times New Roman" w:eastAsia="Times New Roman" w:hAnsi="Times New Roman"/>
          <w:color w:val="000000"/>
          <w:lang w:eastAsia="pl-PL"/>
        </w:rPr>
      </w:pPr>
      <w:r w:rsidRPr="004A3622">
        <w:rPr>
          <w:rFonts w:ascii="Times New Roman" w:eastAsia="Times New Roman" w:hAnsi="Times New Roman"/>
          <w:color w:val="000000"/>
          <w:lang w:eastAsia="pl-PL"/>
        </w:rPr>
        <w:t>ul. Prądzyńskiego 3, 05-200 Wołomin.</w:t>
      </w:r>
    </w:p>
    <w:p w:rsidR="000A2BF9" w:rsidRPr="004A3622" w:rsidRDefault="000A2BF9" w:rsidP="00D00399">
      <w:pPr>
        <w:suppressAutoHyphens/>
        <w:spacing w:after="0" w:line="240" w:lineRule="auto"/>
        <w:jc w:val="both"/>
        <w:rPr>
          <w:rFonts w:ascii="Times New Roman" w:hAnsi="Times New Roman"/>
          <w:b/>
          <w:color w:val="000000"/>
        </w:rPr>
      </w:pPr>
      <w:r w:rsidRPr="004A3622">
        <w:rPr>
          <w:rFonts w:ascii="Times New Roman" w:hAnsi="Times New Roman"/>
          <w:b/>
          <w:color w:val="000000"/>
        </w:rPr>
        <w:t xml:space="preserve">O zachowaniu terminu złożenia oferty decyduje data wpływu do Kancelarii Starostwa. </w:t>
      </w:r>
    </w:p>
    <w:p w:rsidR="00EF4FA3" w:rsidRDefault="00EF4FA3" w:rsidP="00D00399">
      <w:pPr>
        <w:spacing w:after="0" w:line="240" w:lineRule="auto"/>
        <w:jc w:val="both"/>
        <w:rPr>
          <w:rFonts w:ascii="Times New Roman" w:eastAsia="Calibri" w:hAnsi="Times New Roman" w:cs="Times New Roman"/>
          <w:color w:val="000000"/>
        </w:rPr>
      </w:pPr>
    </w:p>
    <w:p w:rsidR="004B4A27" w:rsidRPr="006C2AFF" w:rsidRDefault="004B4A27" w:rsidP="004B4A27">
      <w:pPr>
        <w:spacing w:after="0" w:line="240" w:lineRule="auto"/>
        <w:jc w:val="both"/>
        <w:rPr>
          <w:rFonts w:ascii="Times New Roman" w:eastAsia="Calibri" w:hAnsi="Times New Roman" w:cs="Times New Roman"/>
          <w:color w:val="000000"/>
        </w:rPr>
      </w:pPr>
      <w:r w:rsidRPr="006C2AFF">
        <w:rPr>
          <w:rFonts w:ascii="Times New Roman" w:eastAsia="Calibri" w:hAnsi="Times New Roman" w:cs="Times New Roman"/>
          <w:color w:val="000000"/>
        </w:rPr>
        <w:t xml:space="preserve">Na </w:t>
      </w:r>
      <w:r>
        <w:rPr>
          <w:rFonts w:ascii="Times New Roman" w:eastAsia="Calibri" w:hAnsi="Times New Roman" w:cs="Times New Roman"/>
          <w:color w:val="000000"/>
        </w:rPr>
        <w:t xml:space="preserve">kopercie zawierającej </w:t>
      </w:r>
      <w:r w:rsidRPr="006C2AFF">
        <w:rPr>
          <w:rFonts w:ascii="Times New Roman" w:eastAsia="Calibri" w:hAnsi="Times New Roman" w:cs="Times New Roman"/>
          <w:color w:val="000000"/>
        </w:rPr>
        <w:t>ofer</w:t>
      </w:r>
      <w:r>
        <w:rPr>
          <w:rFonts w:ascii="Times New Roman" w:eastAsia="Calibri" w:hAnsi="Times New Roman" w:cs="Times New Roman"/>
          <w:color w:val="000000"/>
        </w:rPr>
        <w:t>tę</w:t>
      </w:r>
      <w:r w:rsidRPr="006C2AFF">
        <w:rPr>
          <w:rFonts w:ascii="Times New Roman" w:eastAsia="Calibri" w:hAnsi="Times New Roman" w:cs="Times New Roman"/>
          <w:color w:val="000000"/>
        </w:rPr>
        <w:t xml:space="preserve"> należy umieścić informacje: </w:t>
      </w:r>
    </w:p>
    <w:p w:rsidR="0077680B" w:rsidRDefault="0077680B" w:rsidP="00D00399">
      <w:pPr>
        <w:spacing w:after="0" w:line="240" w:lineRule="auto"/>
        <w:jc w:val="both"/>
        <w:rPr>
          <w:rFonts w:ascii="Times New Roman" w:eastAsia="Calibri" w:hAnsi="Times New Roman" w:cs="Times New Roman"/>
          <w:color w:val="000000"/>
        </w:rPr>
      </w:pPr>
    </w:p>
    <w:p w:rsidR="001F64F6" w:rsidRPr="004A3622" w:rsidRDefault="001F64F6" w:rsidP="00D00399">
      <w:pPr>
        <w:pStyle w:val="Tekstpodstawowy"/>
        <w:spacing w:line="240" w:lineRule="auto"/>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1"/>
        <w:gridCol w:w="4631"/>
      </w:tblGrid>
      <w:tr w:rsidR="001F64F6" w:rsidRPr="00402D71" w:rsidTr="004A09B8">
        <w:trPr>
          <w:trHeight w:val="1417"/>
        </w:trPr>
        <w:tc>
          <w:tcPr>
            <w:tcW w:w="4441" w:type="dxa"/>
            <w:shd w:val="clear" w:color="auto" w:fill="auto"/>
          </w:tcPr>
          <w:p w:rsidR="001F64F6" w:rsidRPr="00402D71" w:rsidRDefault="001F64F6" w:rsidP="004E453E">
            <w:pPr>
              <w:pStyle w:val="Tekstpodstawowy"/>
              <w:tabs>
                <w:tab w:val="left" w:pos="708"/>
              </w:tabs>
              <w:spacing w:before="120"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OFERENT:</w:t>
            </w:r>
          </w:p>
          <w:p w:rsidR="001F64F6" w:rsidRPr="00402D71" w:rsidRDefault="001F64F6" w:rsidP="004E453E">
            <w:pPr>
              <w:pStyle w:val="Tekstpodstawowy"/>
              <w:tabs>
                <w:tab w:val="left" w:pos="708"/>
              </w:tabs>
              <w:spacing w:after="0" w:line="240" w:lineRule="auto"/>
              <w:rPr>
                <w:rFonts w:ascii="Times New Roman" w:hAnsi="Times New Roman"/>
                <w:b/>
                <w:color w:val="000000" w:themeColor="text1"/>
                <w:sz w:val="24"/>
                <w:szCs w:val="24"/>
              </w:rPr>
            </w:pPr>
          </w:p>
        </w:tc>
        <w:tc>
          <w:tcPr>
            <w:tcW w:w="4631" w:type="dxa"/>
            <w:shd w:val="clear" w:color="auto" w:fill="auto"/>
          </w:tcPr>
          <w:p w:rsidR="001F64F6" w:rsidRDefault="001F64F6" w:rsidP="004E453E">
            <w:pPr>
              <w:pStyle w:val="Tekstpodstawowy"/>
              <w:tabs>
                <w:tab w:val="left" w:pos="708"/>
              </w:tabs>
              <w:spacing w:before="120"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ADRESAT:</w:t>
            </w:r>
          </w:p>
          <w:p w:rsidR="001F64F6" w:rsidRPr="00402D71" w:rsidRDefault="001F64F6" w:rsidP="00D00399">
            <w:pPr>
              <w:pStyle w:val="Tekstpodstawowy"/>
              <w:tabs>
                <w:tab w:val="left" w:pos="708"/>
              </w:tabs>
              <w:spacing w:after="0" w:line="240" w:lineRule="auto"/>
              <w:rPr>
                <w:rFonts w:ascii="Times New Roman" w:hAnsi="Times New Roman"/>
                <w:b/>
                <w:color w:val="000000" w:themeColor="text1"/>
                <w:sz w:val="24"/>
                <w:szCs w:val="24"/>
              </w:rPr>
            </w:pPr>
            <w:r w:rsidRPr="00402D71">
              <w:rPr>
                <w:rFonts w:ascii="Times New Roman" w:hAnsi="Times New Roman"/>
                <w:b/>
                <w:color w:val="000000" w:themeColor="text1"/>
                <w:sz w:val="24"/>
                <w:szCs w:val="24"/>
              </w:rPr>
              <w:t>Powiat Wołomiński</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ul. Prądzyńskiego 3</w:t>
            </w:r>
          </w:p>
          <w:p w:rsidR="001F64F6" w:rsidRPr="00402D71" w:rsidRDefault="001F64F6" w:rsidP="00D00399">
            <w:pPr>
              <w:pStyle w:val="Tekstpodstawowy"/>
              <w:tabs>
                <w:tab w:val="left" w:pos="708"/>
              </w:tabs>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05-200 Wołomin</w:t>
            </w:r>
          </w:p>
          <w:p w:rsidR="001F64F6" w:rsidRPr="00402D71" w:rsidRDefault="001F64F6" w:rsidP="004E453E">
            <w:pPr>
              <w:pStyle w:val="Tekstpodstawowy"/>
              <w:tabs>
                <w:tab w:val="left" w:pos="708"/>
              </w:tabs>
              <w:spacing w:line="240" w:lineRule="auto"/>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pokój nr </w:t>
            </w:r>
            <w:r w:rsidR="003512BC">
              <w:rPr>
                <w:rFonts w:ascii="Times New Roman" w:hAnsi="Times New Roman"/>
                <w:color w:val="000000" w:themeColor="text1"/>
                <w:sz w:val="24"/>
                <w:szCs w:val="24"/>
              </w:rPr>
              <w:t>10</w:t>
            </w:r>
            <w:r w:rsidRPr="00402D71">
              <w:rPr>
                <w:rFonts w:ascii="Times New Roman" w:hAnsi="Times New Roman"/>
                <w:color w:val="000000" w:themeColor="text1"/>
                <w:sz w:val="24"/>
                <w:szCs w:val="24"/>
              </w:rPr>
              <w:t>4 (kancelaria)</w:t>
            </w:r>
          </w:p>
        </w:tc>
      </w:tr>
      <w:tr w:rsidR="001F64F6" w:rsidRPr="00402D71" w:rsidTr="00EA1CF0">
        <w:tc>
          <w:tcPr>
            <w:tcW w:w="9072" w:type="dxa"/>
            <w:gridSpan w:val="2"/>
            <w:shd w:val="clear" w:color="auto" w:fill="auto"/>
          </w:tcPr>
          <w:p w:rsidR="001F64F6" w:rsidRPr="00402D71" w:rsidRDefault="001F64F6" w:rsidP="004E453E">
            <w:pPr>
              <w:pStyle w:val="Tekstpodstawowy"/>
              <w:tabs>
                <w:tab w:val="left" w:pos="708"/>
              </w:tabs>
              <w:spacing w:before="120" w:after="0" w:line="240" w:lineRule="auto"/>
              <w:jc w:val="center"/>
              <w:rPr>
                <w:rFonts w:ascii="Times New Roman" w:hAnsi="Times New Roman"/>
                <w:b/>
                <w:color w:val="000000" w:themeColor="text1"/>
                <w:sz w:val="28"/>
                <w:szCs w:val="24"/>
              </w:rPr>
            </w:pPr>
            <w:r w:rsidRPr="00402D71">
              <w:rPr>
                <w:rFonts w:ascii="Times New Roman" w:hAnsi="Times New Roman"/>
                <w:b/>
                <w:color w:val="000000" w:themeColor="text1"/>
                <w:sz w:val="28"/>
                <w:szCs w:val="24"/>
              </w:rPr>
              <w:t>OFERTA REALIZACJI ZADANIA PUBLICZNEGO</w:t>
            </w:r>
          </w:p>
          <w:p w:rsidR="004E453E" w:rsidRDefault="004E453E" w:rsidP="004E453E">
            <w:pPr>
              <w:pStyle w:val="Tekstpodstawowy"/>
              <w:spacing w:after="0" w:line="240" w:lineRule="auto"/>
              <w:rPr>
                <w:rFonts w:ascii="Times New Roman" w:hAnsi="Times New Roman"/>
                <w:color w:val="000000" w:themeColor="text1"/>
                <w:sz w:val="24"/>
                <w:szCs w:val="24"/>
              </w:rPr>
            </w:pPr>
          </w:p>
          <w:p w:rsidR="001F64F6" w:rsidRPr="00402D71" w:rsidRDefault="001F64F6"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ZAKRES: </w:t>
            </w:r>
          </w:p>
          <w:p w:rsidR="001F64F6" w:rsidRDefault="00944EFE" w:rsidP="004E453E">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np.: </w:t>
            </w:r>
            <w:r w:rsidR="001F64F6" w:rsidRPr="00402D71">
              <w:rPr>
                <w:rFonts w:ascii="Times New Roman" w:hAnsi="Times New Roman"/>
                <w:color w:val="000000" w:themeColor="text1"/>
                <w:sz w:val="24"/>
                <w:szCs w:val="24"/>
              </w:rPr>
              <w:t>„</w:t>
            </w:r>
            <w:r w:rsidR="0008144A">
              <w:rPr>
                <w:rFonts w:ascii="Times New Roman" w:hAnsi="Times New Roman"/>
                <w:color w:val="000000" w:themeColor="text1"/>
                <w:sz w:val="24"/>
                <w:szCs w:val="24"/>
              </w:rPr>
              <w:t>TURYSTYKA</w:t>
            </w:r>
            <w:r w:rsidR="001F64F6" w:rsidRPr="00402D71">
              <w:rPr>
                <w:rFonts w:ascii="Times New Roman" w:hAnsi="Times New Roman"/>
                <w:color w:val="000000" w:themeColor="text1"/>
                <w:sz w:val="24"/>
                <w:szCs w:val="24"/>
              </w:rPr>
              <w:t>”</w:t>
            </w:r>
          </w:p>
          <w:p w:rsidR="004A09B8" w:rsidRPr="00402D71" w:rsidRDefault="004A09B8" w:rsidP="004A09B8">
            <w:pPr>
              <w:pStyle w:val="Tekstpodstawowy"/>
              <w:spacing w:after="0" w:line="240" w:lineRule="auto"/>
              <w:rPr>
                <w:rFonts w:ascii="Times New Roman" w:hAnsi="Times New Roman"/>
                <w:b/>
                <w:color w:val="000000" w:themeColor="text1"/>
                <w:sz w:val="24"/>
                <w:szCs w:val="24"/>
              </w:rPr>
            </w:pPr>
          </w:p>
          <w:p w:rsidR="001F64F6" w:rsidRPr="00402D71" w:rsidRDefault="001F64F6" w:rsidP="004A09B8">
            <w:pPr>
              <w:pStyle w:val="Tekstpodstawowy"/>
              <w:spacing w:after="0" w:line="240" w:lineRule="auto"/>
              <w:rPr>
                <w:rFonts w:ascii="Times New Roman" w:hAnsi="Times New Roman"/>
                <w:color w:val="000000" w:themeColor="text1"/>
                <w:sz w:val="24"/>
                <w:szCs w:val="24"/>
              </w:rPr>
            </w:pPr>
            <w:r w:rsidRPr="00402D71">
              <w:rPr>
                <w:rFonts w:ascii="Times New Roman" w:hAnsi="Times New Roman"/>
                <w:color w:val="000000" w:themeColor="text1"/>
                <w:sz w:val="24"/>
                <w:szCs w:val="24"/>
              </w:rPr>
              <w:t xml:space="preserve">NAZWA KONKURSU: </w:t>
            </w:r>
          </w:p>
          <w:p w:rsidR="001F64F6" w:rsidRPr="00402D71" w:rsidRDefault="00944EFE" w:rsidP="00D00399">
            <w:pPr>
              <w:pStyle w:val="Zawartotabeli"/>
              <w:jc w:val="both"/>
              <w:rPr>
                <w:rFonts w:cs="Times New Roman"/>
                <w:b/>
              </w:rPr>
            </w:pPr>
            <w:r w:rsidRPr="00402D71">
              <w:rPr>
                <w:color w:val="000000" w:themeColor="text1"/>
              </w:rPr>
              <w:t xml:space="preserve">np.: </w:t>
            </w:r>
            <w:r w:rsidR="001F64F6" w:rsidRPr="00402D71">
              <w:rPr>
                <w:color w:val="000000" w:themeColor="text1"/>
              </w:rPr>
              <w:t>„</w:t>
            </w:r>
            <w:r w:rsidR="0008144A">
              <w:rPr>
                <w:b/>
                <w:color w:val="000000" w:themeColor="text1"/>
              </w:rPr>
              <w:t>1</w:t>
            </w:r>
            <w:r w:rsidRPr="00402D71">
              <w:rPr>
                <w:b/>
                <w:color w:val="000000" w:themeColor="text1"/>
              </w:rPr>
              <w:t>.</w:t>
            </w:r>
            <w:r w:rsidR="00402D71" w:rsidRPr="00402D71">
              <w:rPr>
                <w:b/>
                <w:color w:val="000000" w:themeColor="text1"/>
                <w:sz w:val="20"/>
              </w:rPr>
              <w:t xml:space="preserve"> </w:t>
            </w:r>
            <w:r w:rsidR="0008144A">
              <w:rPr>
                <w:rFonts w:cs="Times New Roman"/>
                <w:b/>
              </w:rPr>
              <w:t>Przeprowadzenie audytu turystycznego powiatu wołomińskiego</w:t>
            </w:r>
            <w:r w:rsidR="001F64F6" w:rsidRPr="00402D71">
              <w:rPr>
                <w:color w:val="000000" w:themeColor="text1"/>
              </w:rPr>
              <w:t>”</w:t>
            </w:r>
          </w:p>
          <w:p w:rsidR="004E453E" w:rsidRDefault="004E453E" w:rsidP="004E453E">
            <w:pPr>
              <w:pStyle w:val="Tekstpodstawowy"/>
              <w:tabs>
                <w:tab w:val="left" w:pos="708"/>
              </w:tabs>
              <w:spacing w:after="0" w:line="240" w:lineRule="auto"/>
              <w:jc w:val="right"/>
              <w:rPr>
                <w:rFonts w:ascii="Times New Roman" w:hAnsi="Times New Roman"/>
                <w:color w:val="000000" w:themeColor="text1"/>
                <w:sz w:val="24"/>
                <w:szCs w:val="24"/>
              </w:rPr>
            </w:pPr>
          </w:p>
          <w:p w:rsidR="001F64F6" w:rsidRPr="00402D71" w:rsidRDefault="001F64F6" w:rsidP="004E453E">
            <w:pPr>
              <w:pStyle w:val="Tekstpodstawowy"/>
              <w:tabs>
                <w:tab w:val="left" w:pos="708"/>
              </w:tabs>
              <w:spacing w:line="240" w:lineRule="auto"/>
              <w:jc w:val="right"/>
              <w:rPr>
                <w:rFonts w:ascii="Times New Roman" w:hAnsi="Times New Roman"/>
                <w:b/>
                <w:color w:val="000000" w:themeColor="text1"/>
                <w:sz w:val="24"/>
                <w:szCs w:val="24"/>
              </w:rPr>
            </w:pPr>
            <w:r w:rsidRPr="00402D71">
              <w:rPr>
                <w:rFonts w:ascii="Times New Roman" w:hAnsi="Times New Roman"/>
                <w:color w:val="000000" w:themeColor="text1"/>
                <w:sz w:val="24"/>
                <w:szCs w:val="24"/>
              </w:rPr>
              <w:t xml:space="preserve">SPRAWA: </w:t>
            </w:r>
            <w:r w:rsidRPr="00402D71">
              <w:rPr>
                <w:rFonts w:ascii="Times New Roman" w:hAnsi="Times New Roman"/>
                <w:color w:val="000000" w:themeColor="text1"/>
                <w:sz w:val="32"/>
                <w:szCs w:val="24"/>
              </w:rPr>
              <w:t>WSO.526</w:t>
            </w:r>
            <w:r w:rsidR="00402D71">
              <w:rPr>
                <w:rFonts w:ascii="Times New Roman" w:hAnsi="Times New Roman"/>
                <w:color w:val="000000" w:themeColor="text1"/>
                <w:sz w:val="32"/>
                <w:szCs w:val="24"/>
              </w:rPr>
              <w:t>. ….. ….. .</w:t>
            </w:r>
            <w:r w:rsidRPr="00402D71">
              <w:rPr>
                <w:rFonts w:ascii="Times New Roman" w:hAnsi="Times New Roman"/>
                <w:color w:val="000000" w:themeColor="text1"/>
                <w:sz w:val="32"/>
                <w:szCs w:val="24"/>
              </w:rPr>
              <w:t>201</w:t>
            </w:r>
            <w:r w:rsidR="003214B4">
              <w:rPr>
                <w:rFonts w:ascii="Times New Roman" w:hAnsi="Times New Roman"/>
                <w:color w:val="000000" w:themeColor="text1"/>
                <w:sz w:val="32"/>
                <w:szCs w:val="24"/>
              </w:rPr>
              <w:t>9</w:t>
            </w:r>
          </w:p>
        </w:tc>
      </w:tr>
    </w:tbl>
    <w:p w:rsidR="001F64F6" w:rsidRPr="004A3622" w:rsidRDefault="001F64F6" w:rsidP="00D00399">
      <w:pPr>
        <w:pStyle w:val="Tekstpodstawowy"/>
        <w:spacing w:after="0" w:line="240" w:lineRule="auto"/>
        <w:ind w:hanging="17"/>
        <w:rPr>
          <w:rFonts w:ascii="Times New Roman" w:hAnsi="Times New Roman"/>
          <w:b/>
          <w:color w:val="000000" w:themeColor="text1"/>
        </w:rPr>
      </w:pPr>
      <w:r w:rsidRPr="004A3622">
        <w:rPr>
          <w:rFonts w:ascii="Times New Roman" w:hAnsi="Times New Roman"/>
          <w:color w:val="000000" w:themeColor="text1"/>
        </w:rPr>
        <w:sym w:font="Wingdings" w:char="F022"/>
      </w:r>
      <w:r w:rsidRPr="004A3622">
        <w:rPr>
          <w:rFonts w:ascii="Times New Roman" w:hAnsi="Times New Roman"/>
          <w:color w:val="000000" w:themeColor="text1"/>
        </w:rPr>
        <w:t>………………………………………………………………………………………………</w:t>
      </w:r>
      <w:r w:rsidR="0077680B">
        <w:rPr>
          <w:rFonts w:ascii="Times New Roman" w:hAnsi="Times New Roman"/>
          <w:color w:val="000000" w:themeColor="text1"/>
        </w:rPr>
        <w:t>…………</w:t>
      </w:r>
    </w:p>
    <w:p w:rsidR="001F64F6" w:rsidRPr="004A3622" w:rsidRDefault="001F64F6" w:rsidP="00D00399">
      <w:pPr>
        <w:spacing w:after="0" w:line="240" w:lineRule="auto"/>
        <w:jc w:val="both"/>
        <w:rPr>
          <w:rFonts w:ascii="Times New Roman" w:eastAsia="Calibri" w:hAnsi="Times New Roman" w:cs="Times New Roman"/>
          <w:color w:val="000000"/>
        </w:rPr>
      </w:pP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Strony oferty winny być ze sobą połączone np.: zszyte, spięte, zbindowane.</w:t>
      </w:r>
    </w:p>
    <w:p w:rsidR="00A46AC9" w:rsidRPr="004A3622" w:rsidRDefault="00A46AC9" w:rsidP="00D00399">
      <w:pPr>
        <w:suppressAutoHyphens/>
        <w:spacing w:after="0" w:line="240" w:lineRule="auto"/>
        <w:contextualSpacing/>
        <w:jc w:val="both"/>
        <w:rPr>
          <w:rFonts w:ascii="Times New Roman" w:eastAsia="Calibri" w:hAnsi="Times New Roman" w:cs="Times New Roman"/>
          <w:color w:val="000000"/>
          <w:kern w:val="2"/>
          <w:lang w:eastAsia="ar-SA"/>
        </w:rPr>
      </w:pPr>
      <w:r w:rsidRPr="004A3622">
        <w:rPr>
          <w:rFonts w:ascii="Times New Roman" w:eastAsia="Calibri" w:hAnsi="Times New Roman" w:cs="Times New Roman"/>
          <w:color w:val="000000"/>
          <w:kern w:val="2"/>
          <w:lang w:eastAsia="ar-SA"/>
        </w:rPr>
        <w:t xml:space="preserve">Po zakończeniu konkursu oferta nie jest zwracana. </w:t>
      </w:r>
    </w:p>
    <w:p w:rsidR="00005137" w:rsidRPr="004A3622" w:rsidRDefault="00005137" w:rsidP="00D00399">
      <w:pPr>
        <w:spacing w:after="0" w:line="240" w:lineRule="auto"/>
        <w:jc w:val="both"/>
        <w:rPr>
          <w:rFonts w:ascii="Times New Roman" w:eastAsia="Calibri" w:hAnsi="Times New Roman" w:cs="Times New Roman"/>
          <w:color w:val="000000"/>
        </w:rPr>
      </w:pPr>
    </w:p>
    <w:p w:rsidR="00005137" w:rsidRPr="004A3622" w:rsidRDefault="00005137" w:rsidP="00D00399">
      <w:pPr>
        <w:spacing w:after="0" w:line="240" w:lineRule="auto"/>
        <w:jc w:val="both"/>
        <w:rPr>
          <w:rFonts w:ascii="Times New Roman" w:eastAsia="Calibri" w:hAnsi="Times New Roman" w:cs="Times New Roman"/>
          <w:color w:val="000000"/>
        </w:rPr>
      </w:pPr>
      <w:r w:rsidRPr="004A3622">
        <w:rPr>
          <w:rFonts w:ascii="Times New Roman" w:eastAsia="Calibri" w:hAnsi="Times New Roman" w:cs="Times New Roman"/>
          <w:color w:val="000000"/>
        </w:rPr>
        <w:t>Dopuszcza się złożenie w konkursie jednej oferty przez ten sam podmiot</w:t>
      </w:r>
      <w:r w:rsidRPr="004A3622">
        <w:rPr>
          <w:rFonts w:ascii="Times New Roman" w:eastAsia="Times New Roman" w:hAnsi="Times New Roman" w:cs="Times New Roman"/>
          <w:color w:val="000000"/>
          <w:lang w:eastAsia="pl-PL"/>
        </w:rPr>
        <w:t>. Dwie lub wi</w:t>
      </w:r>
      <w:r w:rsidRPr="004A3622">
        <w:rPr>
          <w:rFonts w:ascii="Times New Roman" w:eastAsia="TimesNewRoman" w:hAnsi="Times New Roman" w:cs="Times New Roman"/>
          <w:color w:val="000000"/>
          <w:lang w:eastAsia="pl-PL"/>
        </w:rPr>
        <w:t>ę</w:t>
      </w:r>
      <w:r w:rsidRPr="004A3622">
        <w:rPr>
          <w:rFonts w:ascii="Times New Roman" w:eastAsia="Times New Roman" w:hAnsi="Times New Roman" w:cs="Times New Roman"/>
          <w:color w:val="000000"/>
          <w:lang w:eastAsia="pl-PL"/>
        </w:rPr>
        <w:t>cej organizacje działaj</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ce wspólnie mog</w:t>
      </w:r>
      <w:r w:rsidRPr="004A3622">
        <w:rPr>
          <w:rFonts w:ascii="Times New Roman" w:eastAsia="TimesNewRoman" w:hAnsi="Times New Roman" w:cs="Times New Roman"/>
          <w:color w:val="000000"/>
          <w:lang w:eastAsia="pl-PL"/>
        </w:rPr>
        <w:t xml:space="preserve">ą </w:t>
      </w:r>
      <w:r w:rsidRPr="004A3622">
        <w:rPr>
          <w:rFonts w:ascii="Times New Roman" w:eastAsia="Times New Roman" w:hAnsi="Times New Roman" w:cs="Times New Roman"/>
          <w:color w:val="000000"/>
          <w:lang w:eastAsia="pl-PL"/>
        </w:rPr>
        <w:t>zło</w:t>
      </w:r>
      <w:r w:rsidRPr="004A3622">
        <w:rPr>
          <w:rFonts w:ascii="Times New Roman" w:eastAsia="TimesNewRoman" w:hAnsi="Times New Roman" w:cs="Times New Roman"/>
          <w:color w:val="000000"/>
          <w:lang w:eastAsia="pl-PL"/>
        </w:rPr>
        <w:t>ż</w:t>
      </w:r>
      <w:r w:rsidRPr="004A3622">
        <w:rPr>
          <w:rFonts w:ascii="Times New Roman" w:eastAsia="Times New Roman" w:hAnsi="Times New Roman" w:cs="Times New Roman"/>
          <w:color w:val="000000"/>
          <w:lang w:eastAsia="pl-PL"/>
        </w:rPr>
        <w:t>y</w:t>
      </w:r>
      <w:r w:rsidRPr="004A3622">
        <w:rPr>
          <w:rFonts w:ascii="Times New Roman" w:eastAsia="TimesNewRoman" w:hAnsi="Times New Roman" w:cs="Times New Roman"/>
          <w:color w:val="000000"/>
          <w:lang w:eastAsia="pl-PL"/>
        </w:rPr>
        <w:t xml:space="preserve">ć </w:t>
      </w:r>
      <w:r w:rsidRPr="004A3622">
        <w:rPr>
          <w:rFonts w:ascii="Times New Roman" w:eastAsia="Times New Roman" w:hAnsi="Times New Roman" w:cs="Times New Roman"/>
          <w:color w:val="000000"/>
          <w:lang w:eastAsia="pl-PL"/>
        </w:rPr>
        <w:t>ofert</w:t>
      </w:r>
      <w:r w:rsidRPr="004A3622">
        <w:rPr>
          <w:rFonts w:ascii="Times New Roman" w:eastAsia="TimesNewRoman" w:hAnsi="Times New Roman" w:cs="Times New Roman"/>
          <w:color w:val="000000"/>
          <w:lang w:eastAsia="pl-PL"/>
        </w:rPr>
        <w:t>ę w</w:t>
      </w:r>
      <w:r w:rsidRPr="004A3622">
        <w:rPr>
          <w:rFonts w:ascii="Times New Roman" w:eastAsia="Times New Roman" w:hAnsi="Times New Roman" w:cs="Times New Roman"/>
          <w:color w:val="000000"/>
          <w:lang w:eastAsia="pl-PL"/>
        </w:rPr>
        <w:t>spóln</w:t>
      </w:r>
      <w:r w:rsidRPr="004A3622">
        <w:rPr>
          <w:rFonts w:ascii="Times New Roman" w:eastAsia="TimesNewRoman" w:hAnsi="Times New Roman" w:cs="Times New Roman"/>
          <w:color w:val="000000"/>
          <w:lang w:eastAsia="pl-PL"/>
        </w:rPr>
        <w:t>ą</w:t>
      </w:r>
      <w:r w:rsidRPr="004A3622">
        <w:rPr>
          <w:rFonts w:ascii="Times New Roman" w:eastAsia="Times New Roman" w:hAnsi="Times New Roman" w:cs="Times New Roman"/>
          <w:color w:val="000000"/>
          <w:lang w:eastAsia="pl-PL"/>
        </w:rPr>
        <w:t xml:space="preserve">. </w:t>
      </w:r>
    </w:p>
    <w:p w:rsidR="00005137" w:rsidRPr="004A3622" w:rsidRDefault="00005137" w:rsidP="00D00399">
      <w:pPr>
        <w:spacing w:after="0" w:line="240" w:lineRule="auto"/>
        <w:jc w:val="both"/>
        <w:rPr>
          <w:rFonts w:ascii="Times New Roman" w:eastAsia="Times New Roman" w:hAnsi="Times New Roman" w:cs="Times New Roman"/>
          <w:b/>
          <w:lang w:eastAsia="pl-PL"/>
        </w:rPr>
      </w:pPr>
    </w:p>
    <w:p w:rsidR="00A46AC9" w:rsidRPr="00EC5726" w:rsidRDefault="00A46AC9" w:rsidP="00D00399">
      <w:pPr>
        <w:spacing w:after="0" w:line="240" w:lineRule="auto"/>
        <w:jc w:val="both"/>
        <w:rPr>
          <w:rFonts w:ascii="Times New Roman" w:eastAsia="Times New Roman" w:hAnsi="Times New Roman" w:cs="Times New Roman"/>
          <w:b/>
          <w:lang w:eastAsia="pl-PL"/>
        </w:rPr>
      </w:pPr>
      <w:r w:rsidRPr="00EC5726">
        <w:rPr>
          <w:rFonts w:ascii="Times New Roman" w:eastAsia="Times New Roman" w:hAnsi="Times New Roman" w:cs="Times New Roman"/>
          <w:b/>
          <w:lang w:eastAsia="pl-PL"/>
        </w:rPr>
        <w:lastRenderedPageBreak/>
        <w:t>Uwagi do oferty realizacji zadania publicznego:</w:t>
      </w:r>
    </w:p>
    <w:p w:rsidR="00E900AD" w:rsidRDefault="00E900AD" w:rsidP="00E900AD">
      <w:pPr>
        <w:pStyle w:val="Akapitzlist"/>
        <w:numPr>
          <w:ilvl w:val="3"/>
          <w:numId w:val="12"/>
        </w:numPr>
        <w:spacing w:after="0" w:line="240" w:lineRule="auto"/>
        <w:ind w:left="360"/>
        <w:jc w:val="both"/>
        <w:rPr>
          <w:rFonts w:ascii="Times New Roman" w:eastAsia="Times New Roman" w:hAnsi="Times New Roman"/>
          <w:lang w:eastAsia="pl-PL"/>
        </w:rPr>
      </w:pPr>
      <w:r>
        <w:rPr>
          <w:rFonts w:ascii="Times New Roman" w:eastAsia="Times New Roman" w:hAnsi="Times New Roman"/>
          <w:lang w:eastAsia="pl-PL"/>
        </w:rPr>
        <w:t xml:space="preserve">oferent </w:t>
      </w:r>
      <w:r>
        <w:rPr>
          <w:rFonts w:ascii="Times New Roman" w:eastAsia="Times New Roman" w:hAnsi="Times New Roman"/>
          <w:b/>
          <w:lang w:eastAsia="pl-PL"/>
        </w:rPr>
        <w:t>ma obowiązek</w:t>
      </w:r>
      <w:r>
        <w:rPr>
          <w:rFonts w:ascii="Times New Roman" w:eastAsia="Times New Roman" w:hAnsi="Times New Roman"/>
          <w:lang w:eastAsia="pl-PL"/>
        </w:rPr>
        <w:t xml:space="preserve"> </w:t>
      </w:r>
      <w:r>
        <w:rPr>
          <w:rFonts w:ascii="Times New Roman" w:eastAsia="Times New Roman" w:hAnsi="Times New Roman"/>
          <w:b/>
          <w:lang w:eastAsia="pl-PL"/>
        </w:rPr>
        <w:t>wypełnienia</w:t>
      </w:r>
      <w:r>
        <w:rPr>
          <w:rFonts w:ascii="Times New Roman" w:eastAsia="Times New Roman" w:hAnsi="Times New Roman"/>
          <w:lang w:eastAsia="pl-PL"/>
        </w:rPr>
        <w:t xml:space="preserve"> w części III. „Opis zadania” tabeli 6 „Dodatkowe informacje dotyczące rezultatów realizacji zadania publicznego”;</w:t>
      </w:r>
    </w:p>
    <w:p w:rsidR="00673F92" w:rsidRDefault="00E900AD" w:rsidP="00673F92">
      <w:pPr>
        <w:pStyle w:val="Akapitzlist"/>
        <w:numPr>
          <w:ilvl w:val="3"/>
          <w:numId w:val="12"/>
        </w:numPr>
        <w:spacing w:after="0" w:line="240" w:lineRule="auto"/>
        <w:ind w:left="360"/>
        <w:jc w:val="both"/>
        <w:rPr>
          <w:rFonts w:ascii="Times New Roman" w:eastAsia="Times New Roman" w:hAnsi="Times New Roman"/>
          <w:lang w:eastAsia="pl-PL"/>
        </w:rPr>
      </w:pPr>
      <w:r w:rsidRPr="00E900AD">
        <w:rPr>
          <w:rFonts w:ascii="Times New Roman" w:eastAsia="Times New Roman" w:hAnsi="Times New Roman"/>
          <w:lang w:eastAsia="pl-PL"/>
        </w:rPr>
        <w:t>w części IV. „Charakterystyka oferenta” pole 2 „Zasoby kadrowe, rzeczowe i finansowe oferenta, które będą wykorzystywane do realizacji zadania” nie należy podawać danych osobowych kadry;</w:t>
      </w:r>
    </w:p>
    <w:p w:rsidR="00673F92" w:rsidRPr="00114C5B" w:rsidRDefault="00673F92" w:rsidP="00673F92">
      <w:pPr>
        <w:pStyle w:val="Akapitzlist"/>
        <w:numPr>
          <w:ilvl w:val="3"/>
          <w:numId w:val="12"/>
        </w:numPr>
        <w:spacing w:after="0" w:line="240" w:lineRule="auto"/>
        <w:ind w:left="360"/>
        <w:jc w:val="both"/>
        <w:rPr>
          <w:rFonts w:ascii="Times New Roman" w:eastAsia="Times New Roman" w:hAnsi="Times New Roman"/>
          <w:color w:val="000000" w:themeColor="text1"/>
          <w:lang w:eastAsia="pl-PL"/>
        </w:rPr>
      </w:pPr>
      <w:r w:rsidRPr="00114C5B">
        <w:rPr>
          <w:rFonts w:ascii="Times New Roman" w:eastAsia="Times New Roman" w:hAnsi="Times New Roman"/>
          <w:color w:val="000000" w:themeColor="text1"/>
          <w:lang w:eastAsia="pl-PL"/>
        </w:rPr>
        <w:t xml:space="preserve">oferent </w:t>
      </w:r>
      <w:r w:rsidRPr="00114C5B">
        <w:rPr>
          <w:rFonts w:ascii="Times New Roman" w:eastAsia="Times New Roman" w:hAnsi="Times New Roman"/>
          <w:b/>
          <w:color w:val="000000" w:themeColor="text1"/>
          <w:lang w:eastAsia="pl-PL"/>
        </w:rPr>
        <w:t>nie ma obowiązku wyceny wkładu własnego niefinansowego rzeczowego</w:t>
      </w:r>
      <w:r w:rsidRPr="00114C5B">
        <w:rPr>
          <w:rFonts w:ascii="Times New Roman" w:eastAsia="Times New Roman" w:hAnsi="Times New Roman"/>
          <w:color w:val="000000" w:themeColor="text1"/>
          <w:lang w:eastAsia="pl-PL"/>
        </w:rPr>
        <w:t xml:space="preserve"> (część V. „Kalkulacja przewidywanych kosztów realizacji zadania publicznego” tabel V.B „Źródła finansowania kosztów realizacji zadania” wiersz 3.2.)</w:t>
      </w:r>
      <w:r w:rsidR="00114C5B">
        <w:rPr>
          <w:rFonts w:ascii="Times New Roman" w:eastAsia="Times New Roman" w:hAnsi="Times New Roman"/>
          <w:color w:val="000000" w:themeColor="text1"/>
          <w:lang w:eastAsia="pl-PL"/>
        </w:rPr>
        <w:t>.</w:t>
      </w:r>
    </w:p>
    <w:p w:rsidR="004B4A27" w:rsidRPr="00114C5B" w:rsidRDefault="004B4A27" w:rsidP="00D00399">
      <w:pPr>
        <w:spacing w:after="0" w:line="240" w:lineRule="auto"/>
        <w:jc w:val="both"/>
        <w:rPr>
          <w:rFonts w:ascii="Times New Roman" w:eastAsia="Times New Roman" w:hAnsi="Times New Roman" w:cs="Times New Roman"/>
          <w:b/>
          <w:color w:val="000000" w:themeColor="text1"/>
          <w:lang w:eastAsia="pl-PL"/>
        </w:rPr>
      </w:pPr>
    </w:p>
    <w:p w:rsidR="00685045" w:rsidRPr="004A3622" w:rsidRDefault="00685045" w:rsidP="00D00399">
      <w:pPr>
        <w:spacing w:after="0" w:line="240" w:lineRule="auto"/>
        <w:jc w:val="both"/>
        <w:rPr>
          <w:rFonts w:ascii="Times New Roman" w:eastAsia="Times New Roman" w:hAnsi="Times New Roman" w:cs="Times New Roman"/>
          <w:b/>
          <w:color w:val="000000" w:themeColor="text1"/>
          <w:lang w:eastAsia="pl-PL"/>
        </w:rPr>
      </w:pPr>
      <w:r w:rsidRPr="004A3622">
        <w:rPr>
          <w:rFonts w:ascii="Times New Roman" w:eastAsia="Times New Roman" w:hAnsi="Times New Roman" w:cs="Times New Roman"/>
          <w:b/>
          <w:lang w:eastAsia="pl-PL"/>
        </w:rPr>
        <w:t xml:space="preserve">Do </w:t>
      </w:r>
      <w:r w:rsidRPr="004A3622">
        <w:rPr>
          <w:rFonts w:ascii="Times New Roman" w:eastAsia="Times New Roman" w:hAnsi="Times New Roman" w:cs="Times New Roman"/>
          <w:b/>
          <w:color w:val="000000" w:themeColor="text1"/>
          <w:lang w:eastAsia="pl-PL"/>
        </w:rPr>
        <w:t>oferty należy załączyć:</w:t>
      </w:r>
    </w:p>
    <w:p w:rsidR="00114C5B" w:rsidRPr="00EC5726" w:rsidRDefault="00114C5B"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parafowany na każdej stronie wzór</w:t>
      </w:r>
      <w:r w:rsidRPr="003C509F">
        <w:rPr>
          <w:rFonts w:ascii="Times New Roman" w:eastAsia="Calibri" w:hAnsi="Times New Roman" w:cs="Times New Roman"/>
          <w:color w:val="000000"/>
          <w:kern w:val="1"/>
          <w:lang w:eastAsia="ar-SA"/>
        </w:rPr>
        <w:t xml:space="preserve"> umowy użyczenia zespołu pałacowo-parkowego</w:t>
      </w:r>
      <w:r w:rsidRPr="003C509F">
        <w:rPr>
          <w:rFonts w:ascii="Times New Roman" w:eastAsia="Calibri" w:hAnsi="Times New Roman" w:cs="Times New Roman"/>
          <w:color w:val="000000"/>
          <w:kern w:val="1"/>
          <w:sz w:val="20"/>
          <w:lang w:eastAsia="ar-SA"/>
        </w:rPr>
        <w:t xml:space="preserve"> </w:t>
      </w:r>
      <w:r w:rsidRPr="003C509F">
        <w:rPr>
          <w:rFonts w:ascii="Times New Roman" w:eastAsia="Calibri" w:hAnsi="Times New Roman" w:cs="Times New Roman"/>
          <w:color w:val="000000"/>
          <w:kern w:val="1"/>
          <w:lang w:eastAsia="ar-SA"/>
        </w:rPr>
        <w:t>w</w:t>
      </w:r>
      <w:r w:rsidRPr="003C509F">
        <w:rPr>
          <w:rFonts w:ascii="Times New Roman" w:eastAsia="Calibri" w:hAnsi="Times New Roman" w:cs="Times New Roman"/>
          <w:color w:val="000000"/>
          <w:kern w:val="1"/>
          <w:sz w:val="18"/>
          <w:lang w:eastAsia="ar-SA"/>
        </w:rPr>
        <w:t xml:space="preserve"> </w:t>
      </w:r>
      <w:r w:rsidRPr="003C509F">
        <w:rPr>
          <w:rFonts w:ascii="Times New Roman" w:eastAsia="Calibri" w:hAnsi="Times New Roman" w:cs="Times New Roman"/>
          <w:color w:val="000000"/>
          <w:kern w:val="1"/>
          <w:lang w:eastAsia="ar-SA"/>
        </w:rPr>
        <w:t>Chrzęsnem</w:t>
      </w:r>
      <w:r>
        <w:rPr>
          <w:rFonts w:ascii="Times New Roman" w:eastAsia="Calibri" w:hAnsi="Times New Roman" w:cs="Times New Roman"/>
          <w:color w:val="000000"/>
          <w:kern w:val="1"/>
          <w:lang w:eastAsia="ar-SA"/>
        </w:rPr>
        <w:t xml:space="preserve"> – </w:t>
      </w:r>
      <w:r w:rsidRPr="003C509F">
        <w:rPr>
          <w:rFonts w:ascii="Times New Roman" w:eastAsia="Calibri" w:hAnsi="Times New Roman" w:cs="Times New Roman"/>
          <w:b/>
          <w:color w:val="000000"/>
          <w:kern w:val="1"/>
          <w:lang w:eastAsia="ar-SA"/>
        </w:rPr>
        <w:t>załącznik nr 1 do niniejszego ogłoszenia</w:t>
      </w:r>
      <w:r>
        <w:rPr>
          <w:rFonts w:ascii="Times New Roman" w:eastAsia="Calibri" w:hAnsi="Times New Roman" w:cs="Times New Roman"/>
          <w:b/>
          <w:color w:val="000000"/>
          <w:kern w:val="1"/>
          <w:lang w:eastAsia="ar-SA"/>
        </w:rPr>
        <w:t xml:space="preserve"> (</w:t>
      </w:r>
      <w:r w:rsidRPr="003C509F">
        <w:rPr>
          <w:rFonts w:ascii="Times New Roman" w:eastAsia="Calibri" w:hAnsi="Times New Roman" w:cs="Times New Roman"/>
          <w:color w:val="000000"/>
          <w:kern w:val="1"/>
          <w:lang w:eastAsia="ar-SA"/>
        </w:rPr>
        <w:t>w przypadku realizacji zadania na terenie zespołu pałacowo-parkowego w Chrzęsnem oferent zobowiązany będzie do zawarcia umowy</w:t>
      </w:r>
      <w:r w:rsidR="00312099">
        <w:rPr>
          <w:rFonts w:ascii="Times New Roman" w:eastAsia="Calibri" w:hAnsi="Times New Roman" w:cs="Times New Roman"/>
          <w:color w:val="000000"/>
          <w:kern w:val="1"/>
          <w:lang w:eastAsia="ar-SA"/>
        </w:rPr>
        <w:t xml:space="preserve"> wg wzoru</w:t>
      </w:r>
      <w:r>
        <w:rPr>
          <w:rFonts w:ascii="Times New Roman" w:eastAsia="Calibri" w:hAnsi="Times New Roman" w:cs="Times New Roman"/>
          <w:color w:val="000000"/>
          <w:kern w:val="1"/>
          <w:lang w:eastAsia="ar-SA"/>
        </w:rPr>
        <w:t>);</w:t>
      </w:r>
    </w:p>
    <w:p w:rsidR="00114C5B" w:rsidRPr="00114C5B" w:rsidRDefault="00114C5B"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 xml:space="preserve">w przypadku realizacji zadań z zakresu Pomoc społeczna w wyniku rozstrzygnięcia konkursów nr 9 – 12 parafowany wzór </w:t>
      </w:r>
      <w:r w:rsidRPr="00114C5B">
        <w:rPr>
          <w:rFonts w:ascii="Times New Roman" w:hAnsi="Times New Roman" w:cs="Times New Roman"/>
          <w:color w:val="000000" w:themeColor="text1"/>
        </w:rPr>
        <w:t xml:space="preserve">ogólnego rejestr zgłoszeń indywidualnych – </w:t>
      </w:r>
      <w:r w:rsidRPr="00114C5B">
        <w:rPr>
          <w:rFonts w:ascii="Times New Roman" w:hAnsi="Times New Roman" w:cs="Times New Roman"/>
          <w:b/>
          <w:color w:val="000000" w:themeColor="text1"/>
        </w:rPr>
        <w:t>załącznik nr 2 do niniejszego ogłoszenia</w:t>
      </w:r>
      <w:r w:rsidRPr="00114C5B">
        <w:rPr>
          <w:rFonts w:ascii="Times New Roman" w:hAnsi="Times New Roman" w:cs="Times New Roman"/>
          <w:color w:val="000000" w:themeColor="text1"/>
        </w:rPr>
        <w:t xml:space="preserve"> (w przypadku realizacji zadań z zakresu Pomoc społeczna konkursy nr 9 – 12 oferent zobowiązany będzie do prowadzenia rejestru zgodnego z wzorem);</w:t>
      </w:r>
    </w:p>
    <w:p w:rsidR="003C509F" w:rsidRPr="00114C5B" w:rsidRDefault="00685045" w:rsidP="00114C5B">
      <w:pPr>
        <w:pStyle w:val="Akapitzlist"/>
        <w:numPr>
          <w:ilvl w:val="0"/>
          <w:numId w:val="27"/>
        </w:numPr>
        <w:suppressAutoHyphens/>
        <w:spacing w:after="0" w:line="240" w:lineRule="auto"/>
        <w:jc w:val="both"/>
        <w:rPr>
          <w:rFonts w:ascii="Times New Roman" w:eastAsia="Calibri" w:hAnsi="Times New Roman" w:cs="Times New Roman"/>
          <w:color w:val="000000"/>
          <w:kern w:val="1"/>
          <w:lang w:eastAsia="ar-SA"/>
        </w:rPr>
      </w:pPr>
      <w:r w:rsidRPr="00114C5B">
        <w:rPr>
          <w:rFonts w:ascii="Times New Roman" w:eastAsia="Calibri" w:hAnsi="Times New Roman" w:cs="Times New Roman"/>
          <w:color w:val="000000"/>
          <w:kern w:val="1"/>
          <w:lang w:eastAsia="ar-SA"/>
        </w:rPr>
        <w:t>jeśli wymagane np.</w:t>
      </w:r>
      <w:r w:rsidR="001F64F6" w:rsidRPr="00114C5B">
        <w:rPr>
          <w:rFonts w:ascii="Times New Roman" w:eastAsia="Calibri" w:hAnsi="Times New Roman" w:cs="Times New Roman"/>
          <w:color w:val="000000"/>
          <w:kern w:val="1"/>
          <w:lang w:eastAsia="ar-SA"/>
        </w:rPr>
        <w:t>:</w:t>
      </w:r>
      <w:r w:rsidRPr="00114C5B">
        <w:rPr>
          <w:rFonts w:ascii="Times New Roman" w:eastAsia="Calibri" w:hAnsi="Times New Roman" w:cs="Times New Roman"/>
          <w:color w:val="000000"/>
          <w:kern w:val="1"/>
          <w:lang w:eastAsia="ar-SA"/>
        </w:rPr>
        <w:t xml:space="preserve"> upoważnienia osób do reprezentowania organizacji (jeśli dana osoba nie jest wskazana w dokumencie stanowiącym o pods</w:t>
      </w:r>
      <w:r w:rsidR="00931B17" w:rsidRPr="00114C5B">
        <w:rPr>
          <w:rFonts w:ascii="Times New Roman" w:eastAsia="Calibri" w:hAnsi="Times New Roman" w:cs="Times New Roman"/>
          <w:color w:val="000000"/>
          <w:kern w:val="1"/>
          <w:lang w:eastAsia="ar-SA"/>
        </w:rPr>
        <w:t>tawie działalności organizacji)</w:t>
      </w:r>
      <w:r w:rsidR="003C509F" w:rsidRPr="00114C5B">
        <w:rPr>
          <w:rFonts w:ascii="Times New Roman" w:eastAsia="Calibri" w:hAnsi="Times New Roman" w:cs="Times New Roman"/>
          <w:color w:val="000000"/>
          <w:kern w:val="1"/>
          <w:lang w:eastAsia="ar-SA"/>
        </w:rPr>
        <w:t xml:space="preserve"> – </w:t>
      </w:r>
      <w:r w:rsidR="003C509F" w:rsidRPr="00114C5B">
        <w:rPr>
          <w:rFonts w:ascii="Times New Roman" w:hAnsi="Times New Roman"/>
          <w:color w:val="000000"/>
        </w:rPr>
        <w:t xml:space="preserve">nieposiadające osobowości prawnej terenowe jednostki organizacyjne mogą złożyć ofertę wyłącznie na podstawie pisemnego upoważnienia (pełnomocnictwa) udzielonego przez zarząd główny organizacji. </w:t>
      </w:r>
    </w:p>
    <w:p w:rsidR="003C509F" w:rsidRDefault="003C509F" w:rsidP="00D00399">
      <w:pPr>
        <w:suppressAutoHyphens/>
        <w:spacing w:after="0" w:line="240" w:lineRule="auto"/>
        <w:ind w:left="3"/>
        <w:jc w:val="both"/>
        <w:rPr>
          <w:rFonts w:ascii="Times New Roman" w:eastAsia="Calibri" w:hAnsi="Times New Roman" w:cs="Times New Roman"/>
          <w:color w:val="000000"/>
          <w:kern w:val="1"/>
          <w:lang w:eastAsia="ar-SA"/>
        </w:rPr>
      </w:pPr>
    </w:p>
    <w:p w:rsidR="004B4A27" w:rsidRPr="004B4A27" w:rsidRDefault="004B4A27" w:rsidP="004B4A27">
      <w:pPr>
        <w:suppressAutoHyphens/>
        <w:spacing w:after="0" w:line="240" w:lineRule="auto"/>
        <w:jc w:val="both"/>
        <w:rPr>
          <w:rFonts w:ascii="Times New Roman" w:eastAsia="Calibri" w:hAnsi="Times New Roman" w:cs="Times New Roman"/>
          <w:i/>
          <w:color w:val="000000"/>
          <w:kern w:val="1"/>
          <w:lang w:eastAsia="ar-SA"/>
        </w:rPr>
      </w:pPr>
      <w:r w:rsidRPr="004B4A27">
        <w:rPr>
          <w:rFonts w:ascii="Times New Roman" w:eastAsia="Calibri" w:hAnsi="Times New Roman" w:cs="Times New Roman"/>
          <w:color w:val="000000"/>
          <w:kern w:val="1"/>
          <w:lang w:eastAsia="ar-SA"/>
        </w:rPr>
        <w:t xml:space="preserve">W przypadku załączników składanych w formie kserokopii </w:t>
      </w:r>
      <w:r w:rsidRPr="004B4A27">
        <w:rPr>
          <w:rFonts w:ascii="Times New Roman" w:eastAsia="Times New Roman" w:hAnsi="Times New Roman" w:cs="Times New Roman"/>
          <w:color w:val="000000"/>
          <w:lang w:eastAsia="pl-PL"/>
        </w:rPr>
        <w:t>–</w:t>
      </w:r>
      <w:r w:rsidRPr="004B4A27">
        <w:rPr>
          <w:rFonts w:ascii="Times New Roman" w:eastAsia="Calibri" w:hAnsi="Times New Roman" w:cs="Times New Roman"/>
          <w:color w:val="000000"/>
          <w:kern w:val="1"/>
          <w:lang w:eastAsia="ar-SA"/>
        </w:rPr>
        <w:t xml:space="preserve"> załącznik winien być potwierdzony za zgodność z oryginałem przez osoby uprawnione; jeżeli osoby uprawnione nie dysponują pieczątkami imiennymi – załącznik winien być podpisany pełnym imieniem i nazwiskiem z zaznaczeniem pełnionej funkcji, należy podać także liczbę potwierdzanych stron oraz datę potwierdzenia zgodności z oryginałem.</w:t>
      </w:r>
    </w:p>
    <w:p w:rsidR="001D5B0A" w:rsidRPr="004A3622" w:rsidRDefault="001D5B0A" w:rsidP="00D00399">
      <w:pPr>
        <w:spacing w:after="0" w:line="240" w:lineRule="auto"/>
        <w:jc w:val="both"/>
        <w:rPr>
          <w:rFonts w:ascii="Times New Roman" w:eastAsia="Times New Roman" w:hAnsi="Times New Roman" w:cs="Times New Roman"/>
          <w:b/>
          <w:lang w:eastAsia="pl-PL"/>
        </w:rPr>
      </w:pPr>
    </w:p>
    <w:p w:rsidR="00E2084E" w:rsidRPr="004A3622" w:rsidRDefault="00E2084E" w:rsidP="00D00399">
      <w:pPr>
        <w:spacing w:after="0" w:line="240" w:lineRule="auto"/>
        <w:jc w:val="both"/>
        <w:rPr>
          <w:rFonts w:ascii="Times New Roman" w:eastAsia="Times New Roman" w:hAnsi="Times New Roman" w:cs="Times New Roman"/>
          <w:b/>
          <w:lang w:eastAsia="pl-PL"/>
        </w:rPr>
      </w:pPr>
      <w:r w:rsidRPr="004A3622">
        <w:rPr>
          <w:rFonts w:ascii="Times New Roman" w:eastAsia="Times New Roman" w:hAnsi="Times New Roman" w:cs="Times New Roman"/>
          <w:b/>
          <w:lang w:eastAsia="pl-PL"/>
        </w:rPr>
        <w:t xml:space="preserve">Termin otwarcia ofert: </w:t>
      </w:r>
    </w:p>
    <w:p w:rsidR="00E2084E" w:rsidRPr="004A3622" w:rsidRDefault="00E2084E" w:rsidP="00D00399">
      <w:pPr>
        <w:spacing w:after="0" w:line="240" w:lineRule="auto"/>
        <w:jc w:val="both"/>
        <w:rPr>
          <w:rFonts w:ascii="Times New Roman" w:eastAsia="Times New Roman" w:hAnsi="Times New Roman" w:cs="Times New Roman"/>
          <w:lang w:eastAsia="pl-PL"/>
        </w:rPr>
      </w:pPr>
      <w:r w:rsidRPr="004A3622">
        <w:rPr>
          <w:rFonts w:ascii="Times New Roman" w:eastAsia="Times New Roman" w:hAnsi="Times New Roman" w:cs="Times New Roman"/>
          <w:b/>
          <w:lang w:eastAsia="pl-PL"/>
        </w:rPr>
        <w:t xml:space="preserve">Oferty zostaną otwarte </w:t>
      </w:r>
      <w:r w:rsidR="002D761B">
        <w:rPr>
          <w:rFonts w:ascii="Times New Roman" w:eastAsia="Times New Roman" w:hAnsi="Times New Roman" w:cs="Times New Roman"/>
          <w:b/>
          <w:lang w:eastAsia="pl-PL"/>
        </w:rPr>
        <w:t>do</w:t>
      </w:r>
      <w:r w:rsidRPr="004A3622">
        <w:rPr>
          <w:rFonts w:ascii="Times New Roman" w:eastAsia="Times New Roman" w:hAnsi="Times New Roman" w:cs="Times New Roman"/>
          <w:b/>
          <w:lang w:eastAsia="pl-PL"/>
        </w:rPr>
        <w:t xml:space="preserve"> dni</w:t>
      </w:r>
      <w:r w:rsidR="002D761B">
        <w:rPr>
          <w:rFonts w:ascii="Times New Roman" w:eastAsia="Times New Roman" w:hAnsi="Times New Roman" w:cs="Times New Roman"/>
          <w:b/>
          <w:lang w:eastAsia="pl-PL"/>
        </w:rPr>
        <w:t>a 6</w:t>
      </w:r>
      <w:r w:rsidRPr="004A3622">
        <w:rPr>
          <w:rFonts w:ascii="Times New Roman" w:eastAsia="Times New Roman" w:hAnsi="Times New Roman" w:cs="Times New Roman"/>
          <w:b/>
          <w:lang w:eastAsia="pl-PL"/>
        </w:rPr>
        <w:t xml:space="preserve"> </w:t>
      </w:r>
      <w:r w:rsidR="002D761B">
        <w:rPr>
          <w:rFonts w:ascii="Times New Roman" w:eastAsia="Times New Roman" w:hAnsi="Times New Roman" w:cs="Times New Roman"/>
          <w:b/>
          <w:lang w:eastAsia="pl-PL"/>
        </w:rPr>
        <w:t xml:space="preserve">grudnia 2019 </w:t>
      </w:r>
      <w:r w:rsidRPr="004A3622">
        <w:rPr>
          <w:rFonts w:ascii="Times New Roman" w:eastAsia="Times New Roman" w:hAnsi="Times New Roman" w:cs="Times New Roman"/>
          <w:b/>
          <w:lang w:eastAsia="pl-PL"/>
        </w:rPr>
        <w:t>r. w godzinach</w:t>
      </w:r>
      <w:r w:rsidR="002D761B">
        <w:rPr>
          <w:rFonts w:ascii="Times New Roman" w:eastAsia="Times New Roman" w:hAnsi="Times New Roman" w:cs="Times New Roman"/>
          <w:b/>
          <w:lang w:eastAsia="pl-PL"/>
        </w:rPr>
        <w:t xml:space="preserve"> 8</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 16</w:t>
      </w:r>
      <w:r w:rsidR="002D761B" w:rsidRPr="002D761B">
        <w:rPr>
          <w:rFonts w:ascii="Times New Roman" w:eastAsia="Times New Roman" w:hAnsi="Times New Roman" w:cs="Times New Roman"/>
          <w:b/>
          <w:vertAlign w:val="superscript"/>
          <w:lang w:eastAsia="pl-PL"/>
        </w:rPr>
        <w:t>00</w:t>
      </w:r>
      <w:r w:rsidR="002D761B">
        <w:rPr>
          <w:rFonts w:ascii="Times New Roman" w:eastAsia="Times New Roman" w:hAnsi="Times New Roman" w:cs="Times New Roman"/>
          <w:b/>
          <w:lang w:eastAsia="pl-PL"/>
        </w:rPr>
        <w:t xml:space="preserve"> </w:t>
      </w:r>
      <w:r w:rsidRPr="004A3622">
        <w:rPr>
          <w:rFonts w:ascii="Times New Roman" w:eastAsia="Times New Roman" w:hAnsi="Times New Roman" w:cs="Times New Roman"/>
          <w:lang w:eastAsia="pl-PL"/>
        </w:rPr>
        <w:t xml:space="preserve">w siedzibie Starostwa Powiatowego w Wołominie ul. Prądzyńskiego 3, pokój nr </w:t>
      </w:r>
      <w:r w:rsidR="00402D71">
        <w:rPr>
          <w:rFonts w:ascii="Times New Roman" w:eastAsia="Times New Roman" w:hAnsi="Times New Roman" w:cs="Times New Roman"/>
          <w:lang w:eastAsia="pl-PL"/>
        </w:rPr>
        <w:t>012</w:t>
      </w:r>
      <w:r w:rsidRPr="004A3622">
        <w:rPr>
          <w:rFonts w:ascii="Times New Roman" w:eastAsia="Times New Roman" w:hAnsi="Times New Roman" w:cs="Times New Roman"/>
          <w:lang w:eastAsia="pl-PL"/>
        </w:rPr>
        <w:t xml:space="preserve"> (przyziemie / wejście B). </w:t>
      </w:r>
    </w:p>
    <w:p w:rsidR="00D95E0A" w:rsidRDefault="00D95E0A" w:rsidP="00D00399">
      <w:pPr>
        <w:spacing w:after="0" w:line="240" w:lineRule="auto"/>
        <w:jc w:val="both"/>
        <w:rPr>
          <w:rFonts w:ascii="Times New Roman" w:eastAsia="Times New Roman" w:hAnsi="Times New Roman" w:cs="Times New Roman"/>
          <w:b/>
          <w:lang w:eastAsia="pl-PL"/>
        </w:rPr>
      </w:pPr>
    </w:p>
    <w:p w:rsidR="0077680B" w:rsidRDefault="0077680B" w:rsidP="00D00399">
      <w:pPr>
        <w:spacing w:after="0" w:line="240" w:lineRule="auto"/>
        <w:jc w:val="both"/>
        <w:rPr>
          <w:rFonts w:ascii="Times New Roman" w:eastAsia="Times New Roman" w:hAnsi="Times New Roman" w:cs="Times New Roman"/>
          <w:b/>
          <w:lang w:eastAsia="pl-PL"/>
        </w:rPr>
      </w:pPr>
    </w:p>
    <w:p w:rsidR="00685045" w:rsidRDefault="00685045" w:rsidP="00D00399">
      <w:pPr>
        <w:spacing w:after="0" w:line="240" w:lineRule="auto"/>
        <w:jc w:val="both"/>
        <w:rPr>
          <w:rFonts w:ascii="Times New Roman" w:eastAsia="Calibri" w:hAnsi="Times New Roman" w:cs="Times New Roman"/>
          <w:b/>
          <w:sz w:val="28"/>
        </w:rPr>
      </w:pPr>
      <w:r w:rsidRPr="00402D71">
        <w:rPr>
          <w:rFonts w:ascii="Times New Roman" w:eastAsia="Calibri" w:hAnsi="Times New Roman" w:cs="Times New Roman"/>
          <w:b/>
          <w:sz w:val="28"/>
        </w:rPr>
        <w:t xml:space="preserve">Tryb i kryteria stosowane przy </w:t>
      </w:r>
      <w:r w:rsidR="003E7D9D" w:rsidRPr="00402D71">
        <w:rPr>
          <w:rFonts w:ascii="Times New Roman" w:eastAsia="Calibri" w:hAnsi="Times New Roman" w:cs="Times New Roman"/>
          <w:b/>
          <w:sz w:val="28"/>
        </w:rPr>
        <w:t>wyborze</w:t>
      </w:r>
      <w:r w:rsidRPr="00402D71">
        <w:rPr>
          <w:rFonts w:ascii="Times New Roman" w:eastAsia="Calibri" w:hAnsi="Times New Roman" w:cs="Times New Roman"/>
          <w:b/>
          <w:sz w:val="28"/>
        </w:rPr>
        <w:t xml:space="preserve"> oferty oraz termin dokonania wyboru ofert: </w:t>
      </w:r>
    </w:p>
    <w:p w:rsidR="002D761B" w:rsidRPr="00402D71" w:rsidRDefault="002D761B" w:rsidP="00D00399">
      <w:pPr>
        <w:spacing w:after="0" w:line="240" w:lineRule="auto"/>
        <w:jc w:val="both"/>
        <w:rPr>
          <w:rFonts w:ascii="Times New Roman" w:eastAsia="Calibri" w:hAnsi="Times New Roman" w:cs="Times New Roman"/>
          <w:sz w:val="28"/>
        </w:rPr>
      </w:pPr>
    </w:p>
    <w:p w:rsidR="002D761B" w:rsidRPr="00DE0894" w:rsidRDefault="002D761B" w:rsidP="002D761B">
      <w:pPr>
        <w:spacing w:after="0" w:line="240" w:lineRule="auto"/>
        <w:jc w:val="both"/>
        <w:rPr>
          <w:rFonts w:ascii="Times New Roman" w:eastAsia="Times New Roman" w:hAnsi="Times New Roman" w:cs="Times New Roman"/>
          <w:lang w:eastAsia="pl-PL"/>
        </w:rPr>
      </w:pPr>
      <w:r w:rsidRPr="00DE0894">
        <w:rPr>
          <w:rFonts w:ascii="Times New Roman" w:eastAsia="Times New Roman" w:hAnsi="Times New Roman" w:cs="Times New Roman"/>
          <w:lang w:eastAsia="pl-PL"/>
        </w:rPr>
        <w:t>Określono w § 6 – 9 „Zasad przyznawania i rozliczania dotacji z budżetu Powiatu Wołomińskiego na realizację zadań zlecanych w ramach programu współpracy z organizacjami pozarządowymi”.</w:t>
      </w:r>
    </w:p>
    <w:p w:rsidR="002D761B" w:rsidRPr="00DE0894" w:rsidRDefault="002D761B" w:rsidP="002D761B">
      <w:pPr>
        <w:spacing w:after="0" w:line="240" w:lineRule="auto"/>
        <w:jc w:val="both"/>
        <w:rPr>
          <w:rFonts w:ascii="Times New Roman" w:eastAsia="Times New Roman" w:hAnsi="Times New Roman" w:cs="Times New Roman"/>
          <w:b/>
          <w:lang w:eastAsia="pl-PL"/>
        </w:rPr>
      </w:pPr>
    </w:p>
    <w:p w:rsidR="002D761B" w:rsidRPr="00DE0894" w:rsidRDefault="002D761B" w:rsidP="002D761B">
      <w:pPr>
        <w:spacing w:after="0" w:line="240" w:lineRule="auto"/>
        <w:jc w:val="both"/>
        <w:rPr>
          <w:rFonts w:ascii="Times New Roman" w:eastAsia="Calibri" w:hAnsi="Times New Roman" w:cs="Times New Roman"/>
          <w:color w:val="000000"/>
          <w:kern w:val="2"/>
          <w:lang w:eastAsia="ar-SA"/>
        </w:rPr>
      </w:pPr>
      <w:r w:rsidRPr="00DE0894">
        <w:rPr>
          <w:rFonts w:ascii="Times New Roman" w:eastAsia="Calibri" w:hAnsi="Times New Roman" w:cs="Times New Roman"/>
          <w:b/>
          <w:color w:val="000000"/>
          <w:kern w:val="2"/>
          <w:lang w:eastAsia="ar-SA"/>
        </w:rPr>
        <w:t>Ocena formalna oferty:</w:t>
      </w:r>
      <w:r w:rsidRPr="00DE0894">
        <w:rPr>
          <w:rFonts w:ascii="Times New Roman" w:eastAsia="Calibri" w:hAnsi="Times New Roman" w:cs="Times New Roman"/>
          <w:color w:val="000000"/>
          <w:kern w:val="2"/>
          <w:lang w:eastAsia="ar-SA"/>
        </w:rPr>
        <w:t xml:space="preserve"> </w:t>
      </w:r>
    </w:p>
    <w:p w:rsidR="002D761B" w:rsidRPr="00DE0894"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P</w:t>
      </w:r>
      <w:r w:rsidRPr="00DE0894">
        <w:rPr>
          <w:rFonts w:ascii="Times New Roman" w:eastAsia="Calibri" w:hAnsi="Times New Roman" w:cs="Times New Roman"/>
          <w:bCs/>
          <w:color w:val="000000"/>
          <w:kern w:val="1"/>
          <w:lang w:eastAsia="ar-SA"/>
        </w:rPr>
        <w:t xml:space="preserve">rocedura oceny ofert rozpoczyna się niezwłocznie po wpływie do Starostwa Powiatowego </w:t>
      </w:r>
      <w:r w:rsidRPr="00DE0894">
        <w:rPr>
          <w:rFonts w:ascii="Times New Roman" w:eastAsia="Calibri" w:hAnsi="Times New Roman" w:cs="Times New Roman"/>
          <w:bCs/>
          <w:color w:val="000000"/>
          <w:kern w:val="1"/>
          <w:lang w:eastAsia="ar-SA"/>
        </w:rPr>
        <w:br/>
        <w:t>w Wołominie.</w:t>
      </w:r>
    </w:p>
    <w:p w:rsidR="002D761B"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 xml:space="preserve">Ocena formalna, polegająca na sprawdzeniu spełnienia podstawowych wymogów dotyczących kompletności i poprawności ofert, dokonywana jest przez pracownika/-ów Wydziału Spraw Obywatelskich Starostwa. </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kompletną jeżeli: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dołączone zostały wszystkie wymagane ogłoszeniem konkursu ofert załączniki; </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załączniki spełniają wymogi ważności tzn. są podpisane przez osoby uprawnione do reprezentowania organizacji;</w:t>
      </w:r>
    </w:p>
    <w:p w:rsidR="002D761B"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 xml:space="preserve">w przypadku załączników składanych w formie kserokopii </w:t>
      </w:r>
      <w:r w:rsidRPr="00DE0894">
        <w:rPr>
          <w:rFonts w:ascii="Times New Roman" w:eastAsia="Times New Roman" w:hAnsi="Times New Roman"/>
          <w:color w:val="000000"/>
          <w:lang w:eastAsia="pl-PL"/>
        </w:rPr>
        <w:t>–</w:t>
      </w:r>
      <w:r w:rsidRPr="00DE0894">
        <w:rPr>
          <w:rFonts w:ascii="Times New Roman" w:hAnsi="Times New Roman"/>
          <w:color w:val="000000"/>
        </w:rPr>
        <w:t xml:space="preserve"> załącznik winien być potwierdzony za zgodność z oryginałem przez osoby uprawnione; jeżeli osoby uprawnione nie dysponują pieczątkami imiennymi – załącznik winien być podpisany pełnym imieniem i nazwiskiem </w:t>
      </w:r>
      <w:r>
        <w:rPr>
          <w:rFonts w:ascii="Times New Roman" w:hAnsi="Times New Roman"/>
          <w:color w:val="000000"/>
        </w:rPr>
        <w:br/>
      </w:r>
      <w:r w:rsidRPr="00DE0894">
        <w:rPr>
          <w:rFonts w:ascii="Times New Roman" w:hAnsi="Times New Roman"/>
          <w:color w:val="000000"/>
        </w:rPr>
        <w:t>z zaznaczeniem pełnionej funkcji, należy podać także liczbę potwierdzanych stron oraz datę potwierdzenia zgodności z oryginałem;</w:t>
      </w:r>
    </w:p>
    <w:p w:rsidR="002D761B" w:rsidRPr="00DE0894" w:rsidRDefault="002D761B" w:rsidP="002D761B">
      <w:pPr>
        <w:pStyle w:val="Akapitzlist"/>
        <w:numPr>
          <w:ilvl w:val="4"/>
          <w:numId w:val="2"/>
        </w:numPr>
        <w:spacing w:after="0" w:line="240" w:lineRule="auto"/>
        <w:ind w:left="360"/>
        <w:jc w:val="both"/>
        <w:rPr>
          <w:rFonts w:ascii="Times New Roman" w:hAnsi="Times New Roman"/>
          <w:color w:val="000000"/>
        </w:rPr>
      </w:pPr>
      <w:r w:rsidRPr="00DE0894">
        <w:rPr>
          <w:rFonts w:ascii="Times New Roman" w:hAnsi="Times New Roman"/>
          <w:color w:val="000000"/>
        </w:rPr>
        <w:t>wypełnione zostały wszystkie pola oferty.</w:t>
      </w:r>
    </w:p>
    <w:p w:rsidR="002D761B" w:rsidRPr="00DE0894"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DE0894">
        <w:rPr>
          <w:rFonts w:ascii="Times New Roman" w:eastAsia="Calibri" w:hAnsi="Times New Roman" w:cs="Times New Roman"/>
          <w:color w:val="000000"/>
          <w:kern w:val="1"/>
          <w:lang w:eastAsia="ar-SA"/>
        </w:rPr>
        <w:t>Oferta uznana jest za poprawną gdy: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oraz załączniki są opracowane w języku polskim;</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lastRenderedPageBreak/>
        <w:t>jest czytelna tzn. wypełniona została maszynowo, komputerowo lub pismem drukowanym jednolicie w całości;</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została przygotowana na właściwym formularzu;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podstawowymi dokumentami programowymi samorządu Powiatu;</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jest zgodna z ogłoszeniem otwartego konkursu ofert;</w:t>
      </w:r>
    </w:p>
    <w:p w:rsidR="002D761B"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organizacja jest statutowo uprawniona do złożenia oferty;</w:t>
      </w:r>
    </w:p>
    <w:p w:rsidR="002D761B" w:rsidRPr="00DE0894" w:rsidRDefault="002D761B" w:rsidP="002D761B">
      <w:pPr>
        <w:pStyle w:val="Akapitzlist"/>
        <w:numPr>
          <w:ilvl w:val="1"/>
          <w:numId w:val="3"/>
        </w:numPr>
        <w:tabs>
          <w:tab w:val="clear" w:pos="1440"/>
        </w:tabs>
        <w:spacing w:after="0" w:line="240" w:lineRule="auto"/>
        <w:ind w:left="360"/>
        <w:jc w:val="both"/>
        <w:rPr>
          <w:rFonts w:ascii="Times New Roman" w:hAnsi="Times New Roman"/>
          <w:color w:val="000000"/>
        </w:rPr>
      </w:pPr>
      <w:r w:rsidRPr="00DE0894">
        <w:rPr>
          <w:rFonts w:ascii="Times New Roman" w:hAnsi="Times New Roman"/>
          <w:color w:val="000000"/>
        </w:rPr>
        <w:t>oferta jest podpisana przez osoby uprawnione do reprezentowania organizacji.</w:t>
      </w: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401F80"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Oferta, nie spełniająca wymogów kompletności podlega uzupełnieniu przez organizację ją składającą w terminie 3 dni od daty powiadomienia o zaistniałych brakach</w:t>
      </w:r>
      <w:r w:rsidRPr="006C2AFF">
        <w:rPr>
          <w:rFonts w:ascii="Times New Roman" w:eastAsia="Calibri" w:hAnsi="Times New Roman" w:cs="Times New Roman"/>
          <w:color w:val="000000"/>
          <w:kern w:val="1"/>
          <w:lang w:eastAsia="ar-SA"/>
        </w:rPr>
        <w:t xml:space="preserve">. Powiadomienia dokonuje </w:t>
      </w:r>
      <w:r w:rsidRPr="00401F80">
        <w:rPr>
          <w:rFonts w:ascii="Times New Roman" w:eastAsia="Calibri" w:hAnsi="Times New Roman" w:cs="Times New Roman"/>
          <w:color w:val="000000"/>
          <w:kern w:val="1"/>
          <w:lang w:eastAsia="ar-SA"/>
        </w:rPr>
        <w:t>pracownik Wydział Spraw Obywatelskich Starostwa Powiatowego w Wołominie za pośrednictwem telefonu, e-maila lub faxu.</w:t>
      </w:r>
    </w:p>
    <w:p w:rsidR="002D761B" w:rsidRPr="00401F80" w:rsidRDefault="002D761B" w:rsidP="002D761B">
      <w:pPr>
        <w:spacing w:after="0" w:line="240" w:lineRule="auto"/>
        <w:jc w:val="both"/>
        <w:rPr>
          <w:rFonts w:ascii="Times New Roman" w:hAnsi="Times New Roman"/>
          <w:color w:val="000000"/>
        </w:rPr>
      </w:pPr>
      <w:r w:rsidRPr="00401F80">
        <w:rPr>
          <w:rFonts w:ascii="Times New Roman" w:hAnsi="Times New Roman"/>
          <w:color w:val="000000"/>
        </w:rPr>
        <w:t>Uzupełnienie niewypełnionych pól oferty dopuszczalne jest poprzez uzupełnienie w części  II oferty pola 1 zgodnie z wymogami wskazanymi w tytule pola, pozostałych pól oferty w postaci przekreślenia pola lub wpisania w polu „nie dotyczy”.</w:t>
      </w:r>
    </w:p>
    <w:p w:rsidR="002D761B" w:rsidRPr="00401F80"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b/>
          <w:color w:val="000000"/>
          <w:kern w:val="1"/>
          <w:lang w:eastAsia="ar-SA"/>
        </w:rPr>
      </w:pPr>
      <w:r w:rsidRPr="00401F80">
        <w:rPr>
          <w:rFonts w:ascii="Times New Roman" w:eastAsia="Calibri" w:hAnsi="Times New Roman" w:cs="Times New Roman"/>
          <w:b/>
          <w:color w:val="000000"/>
          <w:kern w:val="1"/>
          <w:lang w:eastAsia="ar-SA"/>
        </w:rPr>
        <w:t>Oferta 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będzie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poddawana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ocenie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merytorycznej,</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a</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tym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samym</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zostanie</w:t>
      </w:r>
      <w:r w:rsidRPr="006C2AFF">
        <w:rPr>
          <w:rFonts w:ascii="Times New Roman" w:eastAsia="Calibri" w:hAnsi="Times New Roman" w:cs="Times New Roman"/>
          <w:b/>
          <w:color w:val="000000"/>
          <w:kern w:val="1"/>
          <w:sz w:val="14"/>
          <w:lang w:eastAsia="ar-SA"/>
        </w:rPr>
        <w:t xml:space="preserve"> </w:t>
      </w:r>
      <w:r w:rsidRPr="006C2AFF">
        <w:rPr>
          <w:rFonts w:ascii="Times New Roman" w:eastAsia="Calibri" w:hAnsi="Times New Roman" w:cs="Times New Roman"/>
          <w:b/>
          <w:color w:val="000000"/>
          <w:kern w:val="1"/>
          <w:lang w:eastAsia="ar-SA"/>
        </w:rPr>
        <w:t>wykluczona,</w:t>
      </w:r>
      <w:r w:rsidRPr="006C2AFF">
        <w:rPr>
          <w:rFonts w:ascii="Times New Roman" w:eastAsia="Calibri" w:hAnsi="Times New Roman" w:cs="Times New Roman"/>
          <w:b/>
          <w:color w:val="000000"/>
          <w:kern w:val="1"/>
          <w:sz w:val="16"/>
          <w:lang w:eastAsia="ar-SA"/>
        </w:rPr>
        <w:t xml:space="preserve"> </w:t>
      </w:r>
      <w:r>
        <w:rPr>
          <w:rFonts w:ascii="Times New Roman" w:eastAsia="Calibri" w:hAnsi="Times New Roman" w:cs="Times New Roman"/>
          <w:b/>
          <w:color w:val="000000"/>
          <w:kern w:val="1"/>
          <w:sz w:val="16"/>
          <w:lang w:eastAsia="ar-SA"/>
        </w:rPr>
        <w:br/>
      </w:r>
      <w:r w:rsidRPr="006C2AFF">
        <w:rPr>
          <w:rFonts w:ascii="Times New Roman" w:eastAsia="Calibri" w:hAnsi="Times New Roman" w:cs="Times New Roman"/>
          <w:b/>
          <w:color w:val="000000"/>
          <w:kern w:val="1"/>
          <w:lang w:eastAsia="ar-SA"/>
        </w:rPr>
        <w:t>w</w:t>
      </w:r>
      <w:r w:rsidRPr="006C2AFF">
        <w:rPr>
          <w:rFonts w:ascii="Times New Roman" w:eastAsia="Calibri" w:hAnsi="Times New Roman" w:cs="Times New Roman"/>
          <w:b/>
          <w:color w:val="000000"/>
          <w:kern w:val="1"/>
          <w:sz w:val="20"/>
          <w:lang w:eastAsia="ar-SA"/>
        </w:rPr>
        <w:t xml:space="preserve"> </w:t>
      </w:r>
      <w:r w:rsidRPr="006C2AFF">
        <w:rPr>
          <w:rFonts w:ascii="Times New Roman" w:eastAsia="Calibri" w:hAnsi="Times New Roman" w:cs="Times New Roman"/>
          <w:b/>
          <w:color w:val="000000"/>
          <w:kern w:val="1"/>
          <w:lang w:eastAsia="ar-SA"/>
        </w:rPr>
        <w:t>sytuacji, gdy nie spełnia wymogów poprawności lub nie została uzupełniona w wyznaczonym terminie.</w:t>
      </w:r>
    </w:p>
    <w:p w:rsidR="002D761B" w:rsidRPr="006C2AFF" w:rsidRDefault="002D761B" w:rsidP="002D761B">
      <w:pPr>
        <w:suppressAutoHyphens/>
        <w:spacing w:after="0" w:line="240" w:lineRule="auto"/>
        <w:rPr>
          <w:rFonts w:ascii="Times New Roman" w:eastAsia="Calibri" w:hAnsi="Times New Roman" w:cs="Times New Roman"/>
          <w:b/>
          <w:color w:val="000000"/>
          <w:kern w:val="1"/>
          <w:lang w:eastAsia="ar-SA"/>
        </w:rPr>
      </w:pPr>
    </w:p>
    <w:p w:rsidR="002D761B" w:rsidRPr="006C2AFF" w:rsidRDefault="002D761B" w:rsidP="002D761B">
      <w:pPr>
        <w:suppressAutoHyphens/>
        <w:spacing w:after="0" w:line="240" w:lineRule="auto"/>
        <w:rPr>
          <w:rFonts w:ascii="Times New Roman" w:eastAsia="Calibri" w:hAnsi="Times New Roman" w:cs="Times New Roman"/>
          <w:color w:val="000000"/>
          <w:kern w:val="1"/>
          <w:lang w:eastAsia="ar-SA"/>
        </w:rPr>
      </w:pPr>
      <w:r w:rsidRPr="006C2AFF">
        <w:rPr>
          <w:rFonts w:ascii="Times New Roman" w:eastAsia="Calibri" w:hAnsi="Times New Roman" w:cs="Times New Roman"/>
          <w:b/>
          <w:color w:val="000000"/>
          <w:kern w:val="1"/>
          <w:lang w:eastAsia="ar-SA"/>
        </w:rPr>
        <w:t>Ocena merytoryczna projektu:</w:t>
      </w:r>
    </w:p>
    <w:p w:rsidR="002D761B" w:rsidRPr="006C2AFF" w:rsidRDefault="002D761B" w:rsidP="002D761B">
      <w:pPr>
        <w:suppressAutoHyphens/>
        <w:spacing w:after="0" w:line="240" w:lineRule="auto"/>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Oferta, która przechodzi ocenę formalną z wynikiem pozytywnym, jest poddawana ocenie merytorycznej. Oceny merytorycznej dokonuje komisja konkursowa powoływana w drodze uchwały przez Zarząd Powiatu Wołomińskiego.</w:t>
      </w:r>
    </w:p>
    <w:p w:rsidR="002D761B"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312099" w:rsidRDefault="00312099" w:rsidP="002D761B">
      <w:pPr>
        <w:suppressAutoHyphens/>
        <w:spacing w:after="0" w:line="240" w:lineRule="auto"/>
        <w:contextualSpacing/>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contextualSpacing/>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Komisja konkursowa, przy rozpatrywaniu ofert:</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ocenia możliwość realizacji zadania publicznego przez organizacje;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przedstawioną kalkulację kosztów realizacji zadania publicznego, w tym w odniesieniu do zakresu rzeczowego zadania;</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ocenia proponowaną jakość wykonania zadania i kwalifikacje osób, przy udziale których organizacje będą realizować zadanie publiczne;</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planowany wkład osobowy oraz rzeczowy;</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themeColor="text1"/>
        </w:rPr>
      </w:pPr>
      <w:r w:rsidRPr="006C2AFF">
        <w:rPr>
          <w:rFonts w:ascii="Times New Roman" w:hAnsi="Times New Roman"/>
          <w:color w:val="000000" w:themeColor="text1"/>
        </w:rPr>
        <w:t>uwzględnia planowaną liczbę odbiorców projektu;</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themeColor="text1"/>
        </w:rPr>
        <w:t>uwzględnia</w:t>
      </w:r>
      <w:r w:rsidRPr="006C2AFF">
        <w:rPr>
          <w:rFonts w:ascii="Times New Roman" w:hAnsi="Times New Roman"/>
          <w:color w:val="000000"/>
        </w:rPr>
        <w:t xml:space="preserve"> planowany przez organizacje udział środków finansowych własnych lub środków pochodzących z innych źródeł na realizację zadania publicznego;</w:t>
      </w:r>
    </w:p>
    <w:p w:rsidR="002D761B" w:rsidRPr="006C2AFF" w:rsidRDefault="002D761B" w:rsidP="002D761B">
      <w:pPr>
        <w:pStyle w:val="Akapitzlist"/>
        <w:numPr>
          <w:ilvl w:val="2"/>
          <w:numId w:val="4"/>
        </w:numPr>
        <w:tabs>
          <w:tab w:val="clear" w:pos="1637"/>
        </w:tabs>
        <w:spacing w:after="0" w:line="240" w:lineRule="auto"/>
        <w:ind w:left="360"/>
        <w:jc w:val="both"/>
        <w:rPr>
          <w:rFonts w:ascii="Times New Roman" w:hAnsi="Times New Roman"/>
          <w:color w:val="000000"/>
        </w:rPr>
      </w:pPr>
      <w:r w:rsidRPr="006C2AFF">
        <w:rPr>
          <w:rFonts w:ascii="Times New Roman" w:hAnsi="Times New Roman"/>
          <w:color w:val="000000"/>
        </w:rPr>
        <w:t>uwzględnia analizę i ocenę realizacji zleconych zadań publicznych w przypadku organizacji pozarządowych, które w latach poprzednich realizowały zlecone zadania publiczne z Powiatem, biorąc pod uwagę rzetelność i terminowość oraz sposób rozliczenia otrzymanych na ten cel środków.</w:t>
      </w:r>
    </w:p>
    <w:p w:rsidR="005E1AC9" w:rsidRPr="004A3622" w:rsidRDefault="005E1AC9" w:rsidP="00D00399">
      <w:pPr>
        <w:suppressAutoHyphens/>
        <w:spacing w:after="0" w:line="240" w:lineRule="auto"/>
        <w:ind w:left="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Kryteria oceny merytorycznej projektu: </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możliwość reali</w:t>
      </w:r>
      <w:r w:rsidR="00834919">
        <w:rPr>
          <w:rFonts w:ascii="Times New Roman" w:eastAsia="Calibri" w:hAnsi="Times New Roman" w:cs="Times New Roman"/>
          <w:color w:val="000000"/>
          <w:kern w:val="1"/>
          <w:lang w:eastAsia="ar-SA"/>
        </w:rPr>
        <w:t>zacji projektu przez oferenta, w tym komplementarność zadania z innymi działaniami oferenta lub lokalnych instytucji</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5E1AC9" w:rsidRPr="004A3622" w:rsidRDefault="005E1AC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spójność </w:t>
      </w:r>
      <w:r w:rsidR="00834919">
        <w:rPr>
          <w:rFonts w:ascii="Times New Roman" w:eastAsia="Calibri" w:hAnsi="Times New Roman" w:cs="Times New Roman"/>
          <w:color w:val="000000"/>
          <w:kern w:val="1"/>
          <w:lang w:eastAsia="ar-SA"/>
        </w:rPr>
        <w:t xml:space="preserve">opisu zadania podanego w ogłoszeniu konkursu ofert z zakresem rzeczowym projektu, </w:t>
      </w:r>
      <w:r w:rsidR="00834919">
        <w:rPr>
          <w:rFonts w:ascii="Times New Roman" w:eastAsia="Calibri" w:hAnsi="Times New Roman" w:cs="Times New Roman"/>
          <w:color w:val="000000"/>
          <w:kern w:val="1"/>
          <w:lang w:eastAsia="ar-SA"/>
        </w:rPr>
        <w:br/>
        <w:t>w tym z założonymi rezultatami, planem i harmonogramem oraz kalkulacją kosztów</w:t>
      </w:r>
      <w:r w:rsidR="0012417F">
        <w:rPr>
          <w:rFonts w:ascii="Times New Roman" w:eastAsia="Calibri" w:hAnsi="Times New Roman" w:cs="Times New Roman"/>
          <w:color w:val="000000"/>
          <w:kern w:val="1"/>
          <w:lang w:eastAsia="ar-SA"/>
        </w:rPr>
        <w:t>:</w:t>
      </w:r>
      <w:r w:rsidRPr="004A3622">
        <w:rPr>
          <w:rFonts w:ascii="Times New Roman" w:eastAsia="Calibri" w:hAnsi="Times New Roman" w:cs="Times New Roman"/>
          <w:color w:val="000000"/>
          <w:kern w:val="1"/>
          <w:lang w:eastAsia="ar-SA"/>
        </w:rPr>
        <w:t xml:space="preserve"> 10 pkt;</w:t>
      </w:r>
    </w:p>
    <w:p w:rsidR="00685045"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zasięg terytorialny projektu</w:t>
      </w:r>
      <w:r w:rsidR="0012417F">
        <w:rPr>
          <w:rFonts w:ascii="Times New Roman" w:eastAsia="Calibri" w:hAnsi="Times New Roman" w:cs="Times New Roman"/>
          <w:color w:val="000000"/>
          <w:kern w:val="1"/>
          <w:lang w:eastAsia="ar-SA"/>
        </w:rPr>
        <w:t xml:space="preserve">: </w:t>
      </w:r>
      <w:r w:rsidR="00685045" w:rsidRPr="004A3622">
        <w:rPr>
          <w:rFonts w:ascii="Times New Roman" w:eastAsia="Calibri" w:hAnsi="Times New Roman" w:cs="Times New Roman"/>
          <w:color w:val="000000"/>
          <w:kern w:val="1"/>
          <w:lang w:eastAsia="ar-SA"/>
        </w:rPr>
        <w:t>5 pkt</w:t>
      </w:r>
      <w:r w:rsidR="00931B17" w:rsidRPr="004A3622">
        <w:rPr>
          <w:rFonts w:ascii="Times New Roman" w:eastAsia="Calibri" w:hAnsi="Times New Roman" w:cs="Times New Roman"/>
          <w:color w:val="000000"/>
          <w:kern w:val="1"/>
          <w:lang w:eastAsia="ar-SA"/>
        </w:rPr>
        <w:t>;</w:t>
      </w:r>
      <w:r w:rsidR="00685045" w:rsidRPr="004A3622">
        <w:rPr>
          <w:rFonts w:ascii="Times New Roman" w:eastAsia="Calibri" w:hAnsi="Times New Roman" w:cs="Times New Roman"/>
          <w:color w:val="000000"/>
          <w:kern w:val="1"/>
          <w:lang w:eastAsia="ar-SA"/>
        </w:rPr>
        <w:t xml:space="preserve"> </w:t>
      </w:r>
    </w:p>
    <w:p w:rsidR="00685045"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adresaci projektu (charakterystyka </w:t>
      </w:r>
      <w:r w:rsidR="00834919">
        <w:rPr>
          <w:rFonts w:ascii="Times New Roman" w:eastAsia="Calibri" w:hAnsi="Times New Roman" w:cs="Times New Roman"/>
          <w:color w:val="000000"/>
          <w:kern w:val="1"/>
          <w:lang w:eastAsia="ar-SA"/>
        </w:rPr>
        <w:t>grupy docelowej, w tym liczba odbiorców, sposób pozyskiwania uczestników)</w:t>
      </w:r>
      <w:r w:rsidR="0012417F">
        <w:rPr>
          <w:rFonts w:ascii="Times New Roman" w:eastAsia="Calibri" w:hAnsi="Times New Roman" w:cs="Times New Roman"/>
          <w:color w:val="000000"/>
          <w:kern w:val="1"/>
          <w:lang w:eastAsia="ar-SA"/>
        </w:rPr>
        <w:t>:</w:t>
      </w:r>
      <w:r w:rsidR="00931B17" w:rsidRPr="004A3622">
        <w:rPr>
          <w:rFonts w:ascii="Times New Roman" w:eastAsia="Calibri" w:hAnsi="Times New Roman" w:cs="Times New Roman"/>
          <w:color w:val="000000"/>
          <w:kern w:val="1"/>
          <w:lang w:eastAsia="ar-SA"/>
        </w:rPr>
        <w:t xml:space="preserve"> 5 pkt;</w:t>
      </w:r>
    </w:p>
    <w:p w:rsidR="00834919"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kadrowe, które będą wykorzystywane do realizacji projektu (świadczenia wolontariuszy, praca społeczna członków, kwalifikacje osób, przy udziale których realizowany będzie projekt)</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10 pkt;</w:t>
      </w:r>
    </w:p>
    <w:p w:rsidR="00834919" w:rsidRPr="004A3622" w:rsidRDefault="00834919"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Pr>
          <w:rFonts w:ascii="Times New Roman" w:eastAsia="Calibri" w:hAnsi="Times New Roman" w:cs="Times New Roman"/>
          <w:color w:val="000000"/>
          <w:kern w:val="1"/>
          <w:lang w:eastAsia="ar-SA"/>
        </w:rPr>
        <w:t>zasoby rzeczowe, które będą wykorzystywane do realizacji projektu</w:t>
      </w:r>
      <w:r w:rsidR="0012417F">
        <w:rPr>
          <w:rFonts w:ascii="Times New Roman" w:eastAsia="Calibri" w:hAnsi="Times New Roman" w:cs="Times New Roman"/>
          <w:color w:val="000000"/>
          <w:kern w:val="1"/>
          <w:lang w:eastAsia="ar-SA"/>
        </w:rPr>
        <w:t>:</w:t>
      </w:r>
      <w:r>
        <w:rPr>
          <w:rFonts w:ascii="Times New Roman" w:eastAsia="Calibri" w:hAnsi="Times New Roman" w:cs="Times New Roman"/>
          <w:color w:val="000000"/>
          <w:kern w:val="1"/>
          <w:lang w:eastAsia="ar-SA"/>
        </w:rPr>
        <w:t xml:space="preserve"> 5 pkt;</w:t>
      </w:r>
    </w:p>
    <w:p w:rsidR="00685045" w:rsidRPr="00834919" w:rsidRDefault="00685045" w:rsidP="00677E11">
      <w:pPr>
        <w:numPr>
          <w:ilvl w:val="0"/>
          <w:numId w:val="6"/>
        </w:numPr>
        <w:suppressAutoHyphens/>
        <w:spacing w:after="0" w:line="240" w:lineRule="auto"/>
        <w:ind w:left="363"/>
        <w:contextualSpacing/>
        <w:jc w:val="both"/>
        <w:rPr>
          <w:rFonts w:ascii="Times New Roman" w:eastAsia="Calibri" w:hAnsi="Times New Roman" w:cs="Times New Roman"/>
          <w:color w:val="000000"/>
          <w:kern w:val="1"/>
          <w:lang w:eastAsia="ar-SA"/>
        </w:rPr>
      </w:pPr>
      <w:r w:rsidRPr="004A3622">
        <w:rPr>
          <w:rFonts w:ascii="Times New Roman" w:eastAsia="Calibri" w:hAnsi="Times New Roman" w:cs="Times New Roman"/>
          <w:color w:val="000000"/>
          <w:kern w:val="1"/>
          <w:lang w:eastAsia="ar-SA"/>
        </w:rPr>
        <w:t xml:space="preserve">kalkulacja kosztów realizacji projektu, w tym realność i klarowność kalkulacji kosztów, </w:t>
      </w:r>
      <w:r w:rsidRPr="004A3622">
        <w:rPr>
          <w:rFonts w:ascii="Times New Roman" w:eastAsia="Calibri" w:hAnsi="Times New Roman" w:cs="Times New Roman"/>
          <w:color w:val="000000"/>
          <w:kern w:val="1"/>
          <w:lang w:eastAsia="ar-SA"/>
        </w:rPr>
        <w:br/>
        <w:t xml:space="preserve">w odniesieniu do zakresu </w:t>
      </w:r>
      <w:r w:rsidR="00931B17" w:rsidRPr="004A3622">
        <w:rPr>
          <w:rFonts w:ascii="Times New Roman" w:eastAsia="Calibri" w:hAnsi="Times New Roman" w:cs="Times New Roman"/>
          <w:color w:val="000000"/>
          <w:kern w:val="1"/>
          <w:lang w:eastAsia="ar-SA"/>
        </w:rPr>
        <w:t>rzeczowego projektu</w:t>
      </w:r>
      <w:r w:rsidR="00834919">
        <w:rPr>
          <w:rFonts w:ascii="Times New Roman" w:eastAsia="Calibri" w:hAnsi="Times New Roman" w:cs="Times New Roman"/>
          <w:color w:val="000000"/>
          <w:kern w:val="1"/>
          <w:lang w:eastAsia="ar-SA"/>
        </w:rPr>
        <w:t xml:space="preserve"> (opis pozycji kalkulacji kosztów, prawidłowa kwalifikacja kosztów do poszczególnych kategorii, realność przyjętych w kalkulacji stawek)</w:t>
      </w:r>
      <w:r w:rsidR="0012417F">
        <w:rPr>
          <w:rFonts w:ascii="Times New Roman" w:eastAsia="Calibri" w:hAnsi="Times New Roman" w:cs="Times New Roman"/>
          <w:color w:val="000000"/>
          <w:kern w:val="1"/>
          <w:lang w:eastAsia="ar-SA"/>
        </w:rPr>
        <w:t>:</w:t>
      </w:r>
      <w:r w:rsidR="00931B17" w:rsidRPr="00834919">
        <w:rPr>
          <w:rFonts w:ascii="Times New Roman" w:eastAsia="Calibri" w:hAnsi="Times New Roman" w:cs="Times New Roman"/>
          <w:color w:val="000000"/>
          <w:kern w:val="1"/>
          <w:lang w:eastAsia="ar-SA"/>
        </w:rPr>
        <w:t xml:space="preserve"> </w:t>
      </w:r>
      <w:r w:rsidR="00834919">
        <w:rPr>
          <w:rFonts w:ascii="Times New Roman" w:eastAsia="Calibri" w:hAnsi="Times New Roman" w:cs="Times New Roman"/>
          <w:color w:val="000000"/>
          <w:kern w:val="1"/>
          <w:lang w:eastAsia="ar-SA"/>
        </w:rPr>
        <w:br/>
      </w:r>
      <w:r w:rsidR="00931B17" w:rsidRPr="00834919">
        <w:rPr>
          <w:rFonts w:ascii="Times New Roman" w:eastAsia="Calibri" w:hAnsi="Times New Roman" w:cs="Times New Roman"/>
          <w:color w:val="000000"/>
          <w:kern w:val="1"/>
          <w:lang w:eastAsia="ar-SA"/>
        </w:rPr>
        <w:t>10 pkt;</w:t>
      </w:r>
    </w:p>
    <w:p w:rsidR="003C4602" w:rsidRPr="004A3622" w:rsidRDefault="0012417F" w:rsidP="00677E11">
      <w:pPr>
        <w:pStyle w:val="Akapitzlist"/>
        <w:numPr>
          <w:ilvl w:val="0"/>
          <w:numId w:val="6"/>
        </w:numPr>
        <w:spacing w:after="0" w:line="240" w:lineRule="auto"/>
        <w:ind w:left="360"/>
        <w:jc w:val="both"/>
        <w:rPr>
          <w:rFonts w:ascii="Times New Roman" w:hAnsi="Times New Roman"/>
          <w:color w:val="000000" w:themeColor="text1"/>
        </w:rPr>
      </w:pPr>
      <w:r>
        <w:rPr>
          <w:rFonts w:ascii="Times New Roman" w:hAnsi="Times New Roman"/>
          <w:color w:val="000000" w:themeColor="text1"/>
        </w:rPr>
        <w:t>wkład własny finansowy, w tym świadczenia pieniężne od odbiorców zadania</w:t>
      </w:r>
      <w:r w:rsidR="003C4602" w:rsidRPr="004A3622">
        <w:rPr>
          <w:rFonts w:ascii="Times New Roman" w:hAnsi="Times New Roman"/>
          <w:color w:val="000000" w:themeColor="text1"/>
        </w:rPr>
        <w:t xml:space="preserve">: </w:t>
      </w:r>
    </w:p>
    <w:p w:rsidR="003C4602" w:rsidRPr="004A3622" w:rsidRDefault="003C4602" w:rsidP="00677E11">
      <w:pPr>
        <w:pStyle w:val="Akapitzlist"/>
        <w:numPr>
          <w:ilvl w:val="5"/>
          <w:numId w:val="5"/>
        </w:numPr>
        <w:spacing w:after="0" w:line="240" w:lineRule="auto"/>
        <w:ind w:left="723"/>
        <w:jc w:val="both"/>
        <w:rPr>
          <w:rFonts w:ascii="Times New Roman" w:hAnsi="Times New Roman"/>
          <w:color w:val="000000" w:themeColor="text1"/>
        </w:rPr>
      </w:pPr>
      <w:r w:rsidRPr="004A3622">
        <w:rPr>
          <w:rFonts w:ascii="Times New Roman" w:hAnsi="Times New Roman"/>
          <w:color w:val="000000" w:themeColor="text1"/>
        </w:rPr>
        <w:t>udział równy wymaganemu w konkursie: 0 pkt,</w:t>
      </w:r>
    </w:p>
    <w:p w:rsidR="003C460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5 % włącznie powyżej wymaganego: 1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10 % włącznie powyżej wymaganego: 2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15 % włącznie powyżej wymaganego: 3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lastRenderedPageBreak/>
        <w:t>udział do 20 % włącznie powyżej wymaganego: 4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25 % włącznie powyżej wymaganego: 5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30 % włącznie powyżej wymaganego: 6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35 % włącznie powyżej wymaganego: 7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40 % włącznie powyżej wymaganego: 8 pkt,</w:t>
      </w:r>
    </w:p>
    <w:p w:rsidR="0012417F"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udział do 45 % włącznie powyżej wymaganego: 9 pkt,</w:t>
      </w:r>
    </w:p>
    <w:p w:rsidR="0012417F" w:rsidRPr="004A3622" w:rsidRDefault="0012417F" w:rsidP="00677E11">
      <w:pPr>
        <w:pStyle w:val="Akapitzlist"/>
        <w:numPr>
          <w:ilvl w:val="5"/>
          <w:numId w:val="5"/>
        </w:numPr>
        <w:spacing w:after="0" w:line="240" w:lineRule="auto"/>
        <w:ind w:left="723"/>
        <w:jc w:val="both"/>
        <w:rPr>
          <w:rFonts w:ascii="Times New Roman" w:hAnsi="Times New Roman"/>
          <w:color w:val="000000" w:themeColor="text1"/>
        </w:rPr>
      </w:pPr>
      <w:r>
        <w:rPr>
          <w:rFonts w:ascii="Times New Roman" w:hAnsi="Times New Roman"/>
          <w:color w:val="000000" w:themeColor="text1"/>
        </w:rPr>
        <w:t xml:space="preserve">udział od 45,01 % powyżej wymaganego: 10 pkt; </w:t>
      </w:r>
    </w:p>
    <w:p w:rsidR="003C4602" w:rsidRDefault="003C4602" w:rsidP="00677E11">
      <w:pPr>
        <w:pStyle w:val="Akapitzlist"/>
        <w:numPr>
          <w:ilvl w:val="0"/>
          <w:numId w:val="6"/>
        </w:numPr>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doświadczenie organizacji w realizacji zadań we współpracy z administracją publiczn</w:t>
      </w:r>
      <w:r w:rsidR="009C1DF1">
        <w:rPr>
          <w:rFonts w:ascii="Times New Roman" w:hAnsi="Times New Roman"/>
          <w:color w:val="000000" w:themeColor="text1"/>
        </w:rPr>
        <w:t xml:space="preserve">ą </w:t>
      </w:r>
      <w:r w:rsidRPr="004A3622">
        <w:rPr>
          <w:rFonts w:ascii="Times New Roman" w:hAnsi="Times New Roman"/>
          <w:color w:val="000000" w:themeColor="text1"/>
        </w:rPr>
        <w:t>(w tym ocena</w:t>
      </w:r>
      <w:r w:rsidR="0012417F">
        <w:rPr>
          <w:rFonts w:ascii="Times New Roman" w:hAnsi="Times New Roman"/>
          <w:color w:val="000000" w:themeColor="text1"/>
        </w:rPr>
        <w:t xml:space="preserve"> rzetelności i terminowości oraz sposobu rozliczenia realizacji zadań zleconych dotychczas przez Powiat): </w:t>
      </w:r>
      <w:r w:rsidRPr="004A3622">
        <w:rPr>
          <w:rFonts w:ascii="Times New Roman" w:hAnsi="Times New Roman"/>
          <w:color w:val="000000" w:themeColor="text1"/>
        </w:rPr>
        <w:t>5 pkt.</w:t>
      </w: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 xml:space="preserve">Oferta może uzyskać maksymalnie </w:t>
      </w:r>
      <w:r w:rsidR="0012417F">
        <w:rPr>
          <w:rFonts w:ascii="Times New Roman" w:eastAsia="Calibri" w:hAnsi="Times New Roman" w:cs="Times New Roman"/>
          <w:b/>
          <w:color w:val="000000"/>
          <w:kern w:val="1"/>
          <w:lang w:eastAsia="ar-SA"/>
        </w:rPr>
        <w:t>70</w:t>
      </w:r>
      <w:r w:rsidRPr="004A3622">
        <w:rPr>
          <w:rFonts w:ascii="Times New Roman" w:eastAsia="Calibri" w:hAnsi="Times New Roman" w:cs="Times New Roman"/>
          <w:b/>
          <w:color w:val="000000"/>
          <w:kern w:val="1"/>
          <w:lang w:eastAsia="ar-SA"/>
        </w:rPr>
        <w:t xml:space="preserve"> punktów.</w:t>
      </w:r>
    </w:p>
    <w:p w:rsidR="00402D71" w:rsidRPr="004A3622" w:rsidRDefault="00402D71" w:rsidP="00D00399">
      <w:pPr>
        <w:suppressAutoHyphens/>
        <w:spacing w:after="0" w:line="240" w:lineRule="auto"/>
        <w:jc w:val="both"/>
        <w:rPr>
          <w:rFonts w:ascii="Times New Roman" w:eastAsia="Calibri" w:hAnsi="Times New Roman" w:cs="Times New Roman"/>
          <w:b/>
          <w:color w:val="000000"/>
          <w:kern w:val="1"/>
          <w:lang w:eastAsia="ar-SA"/>
        </w:rPr>
      </w:pPr>
    </w:p>
    <w:p w:rsidR="00685045" w:rsidRPr="004A3622" w:rsidRDefault="00685045" w:rsidP="00D00399">
      <w:pPr>
        <w:suppressAutoHyphens/>
        <w:spacing w:after="0" w:line="240" w:lineRule="auto"/>
        <w:jc w:val="both"/>
        <w:rPr>
          <w:rFonts w:ascii="Times New Roman" w:eastAsia="Calibri" w:hAnsi="Times New Roman" w:cs="Times New Roman"/>
          <w:b/>
          <w:color w:val="000000"/>
          <w:kern w:val="1"/>
          <w:lang w:eastAsia="ar-SA"/>
        </w:rPr>
      </w:pPr>
      <w:r w:rsidRPr="004A3622">
        <w:rPr>
          <w:rFonts w:ascii="Times New Roman" w:eastAsia="Calibri" w:hAnsi="Times New Roman" w:cs="Times New Roman"/>
          <w:b/>
          <w:color w:val="000000"/>
          <w:kern w:val="1"/>
          <w:lang w:eastAsia="ar-SA"/>
        </w:rPr>
        <w:t>Wybór oferty:</w:t>
      </w:r>
    </w:p>
    <w:p w:rsidR="002D761B" w:rsidRPr="000C3C59" w:rsidRDefault="002D761B" w:rsidP="002D761B">
      <w:pPr>
        <w:suppressAutoHyphens/>
        <w:spacing w:after="0" w:line="240" w:lineRule="auto"/>
        <w:jc w:val="both"/>
        <w:rPr>
          <w:rFonts w:ascii="Times New Roman" w:hAnsi="Times New Roman"/>
          <w:color w:val="000000"/>
        </w:rPr>
      </w:pPr>
      <w:r w:rsidRPr="000C3C59">
        <w:rPr>
          <w:rFonts w:ascii="Times New Roman" w:hAnsi="Times New Roman"/>
          <w:color w:val="000000"/>
        </w:rPr>
        <w:t>Decyzję o wyborze oferty i udzieleniu dotacji podejmuje Zarząd Powiatu Wołomińskiego w formie uchwały, po zapoznaniu się z Protokołem posiedzenia komisji konkursowej oraz Zestawieniem ofert ocenionych merytorycznie zawierającym liczbę punktów przyznanych ofertom przez komisję konkursową.</w:t>
      </w: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0C3C59">
        <w:rPr>
          <w:rFonts w:ascii="Times New Roman" w:eastAsia="Calibri" w:hAnsi="Times New Roman" w:cs="Times New Roman"/>
          <w:color w:val="000000"/>
          <w:kern w:val="1"/>
          <w:lang w:eastAsia="ar-SA"/>
        </w:rPr>
        <w:t xml:space="preserve">Zarząd Powiatu nie udzieli dotacji na realizację zadania, w przypadku gdy oferta uzyskała mniej niż </w:t>
      </w:r>
      <w:r w:rsidRPr="002D761B">
        <w:rPr>
          <w:rFonts w:ascii="Times New Roman" w:eastAsia="Calibri" w:hAnsi="Times New Roman" w:cs="Times New Roman"/>
          <w:color w:val="000000"/>
          <w:kern w:val="1"/>
          <w:lang w:eastAsia="ar-SA"/>
        </w:rPr>
        <w:t>40 punktów.</w:t>
      </w:r>
    </w:p>
    <w:p w:rsidR="002D761B" w:rsidRPr="002D761B" w:rsidRDefault="002D761B" w:rsidP="002D761B">
      <w:pPr>
        <w:suppressAutoHyphens/>
        <w:spacing w:after="0" w:line="240" w:lineRule="auto"/>
        <w:ind w:left="3"/>
        <w:jc w:val="both"/>
        <w:rPr>
          <w:rFonts w:ascii="Times New Roman" w:eastAsia="Calibri" w:hAnsi="Times New Roman" w:cs="Times New Roman"/>
          <w:b/>
          <w:color w:val="000000"/>
          <w:kern w:val="1"/>
          <w:lang w:eastAsia="ar-SA"/>
        </w:rPr>
      </w:pPr>
    </w:p>
    <w:p w:rsidR="002D761B" w:rsidRDefault="002D761B" w:rsidP="002D761B">
      <w:pPr>
        <w:suppressAutoHyphens/>
        <w:spacing w:after="0" w:line="240" w:lineRule="auto"/>
        <w:ind w:left="3"/>
        <w:jc w:val="both"/>
        <w:rPr>
          <w:rFonts w:ascii="Times New Roman" w:hAnsi="Times New Roman"/>
          <w:b/>
          <w:color w:val="000000"/>
        </w:rPr>
      </w:pPr>
      <w:r w:rsidRPr="002D761B">
        <w:rPr>
          <w:rFonts w:ascii="Times New Roman" w:eastAsia="Calibri" w:hAnsi="Times New Roman" w:cs="Times New Roman"/>
          <w:b/>
          <w:color w:val="000000"/>
          <w:kern w:val="1"/>
          <w:lang w:eastAsia="ar-SA"/>
        </w:rPr>
        <w:t>Przewiduje się, że rozstrzygnięcie konkurs</w:t>
      </w:r>
      <w:r w:rsidR="00673F92">
        <w:rPr>
          <w:rFonts w:ascii="Times New Roman" w:eastAsia="Calibri" w:hAnsi="Times New Roman" w:cs="Times New Roman"/>
          <w:b/>
          <w:color w:val="000000"/>
          <w:kern w:val="1"/>
          <w:lang w:eastAsia="ar-SA"/>
        </w:rPr>
        <w:t>ów</w:t>
      </w:r>
      <w:r w:rsidRPr="002D761B">
        <w:rPr>
          <w:rFonts w:ascii="Times New Roman" w:eastAsia="Calibri" w:hAnsi="Times New Roman" w:cs="Times New Roman"/>
          <w:b/>
          <w:color w:val="000000"/>
          <w:kern w:val="1"/>
          <w:lang w:eastAsia="ar-SA"/>
        </w:rPr>
        <w:t xml:space="preserve"> ofert przez Zarząd Powiatu Wołomińskiego nastąpi </w:t>
      </w:r>
      <w:r w:rsidRPr="002D761B">
        <w:rPr>
          <w:rFonts w:ascii="Times New Roman" w:hAnsi="Times New Roman"/>
          <w:b/>
          <w:color w:val="000000"/>
        </w:rPr>
        <w:t xml:space="preserve">nie później niż w ciągu 35 dni od ostatniego dnia terminu wyznaczonego dla przyjmowania ofert. </w:t>
      </w:r>
    </w:p>
    <w:p w:rsidR="00673F92" w:rsidRPr="002D761B" w:rsidRDefault="00673F92"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2D761B"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2D761B">
        <w:rPr>
          <w:rFonts w:ascii="Times New Roman" w:eastAsia="Calibri" w:hAnsi="Times New Roman" w:cs="Times New Roman"/>
          <w:color w:val="000000"/>
          <w:kern w:val="1"/>
          <w:lang w:eastAsia="ar-SA"/>
        </w:rPr>
        <w:t>Decyzja o wykluczeniu oferty, odrzuceniu oferty lub odmowie udzielenia dotacji jest ostateczna i nie przysługuje od niej odwołanie.</w:t>
      </w: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p>
    <w:p w:rsidR="002D761B" w:rsidRPr="006C2AFF" w:rsidRDefault="002D761B" w:rsidP="002D761B">
      <w:pPr>
        <w:suppressAutoHyphens/>
        <w:spacing w:after="0" w:line="240" w:lineRule="auto"/>
        <w:ind w:left="3"/>
        <w:jc w:val="both"/>
        <w:rPr>
          <w:rFonts w:ascii="Times New Roman" w:eastAsia="Calibri" w:hAnsi="Times New Roman" w:cs="Times New Roman"/>
          <w:color w:val="000000"/>
          <w:kern w:val="1"/>
          <w:lang w:eastAsia="ar-SA"/>
        </w:rPr>
      </w:pPr>
      <w:r w:rsidRPr="006C2AFF">
        <w:rPr>
          <w:rFonts w:ascii="Times New Roman" w:eastAsia="Calibri" w:hAnsi="Times New Roman" w:cs="Times New Roman"/>
          <w:color w:val="000000"/>
          <w:kern w:val="1"/>
          <w:lang w:eastAsia="ar-SA"/>
        </w:rPr>
        <w:t>Każdy, w terminie 30 dni od dnia ogłoszenia wyników konkursu, może żądać uzasadnienia wyboru lub odrzucenia oferty.</w:t>
      </w:r>
    </w:p>
    <w:p w:rsidR="00685045" w:rsidRPr="004A3622" w:rsidRDefault="00685045" w:rsidP="00D00399">
      <w:pPr>
        <w:suppressAutoHyphens/>
        <w:spacing w:after="0" w:line="240" w:lineRule="auto"/>
        <w:ind w:left="3"/>
        <w:jc w:val="both"/>
        <w:rPr>
          <w:rFonts w:ascii="Times New Roman" w:eastAsia="Calibri" w:hAnsi="Times New Roman" w:cs="Times New Roman"/>
          <w:color w:val="000000"/>
          <w:kern w:val="1"/>
          <w:lang w:eastAsia="ar-SA"/>
        </w:rPr>
      </w:pPr>
    </w:p>
    <w:p w:rsidR="002D761B" w:rsidRPr="00DE0894" w:rsidRDefault="002D761B" w:rsidP="002D761B">
      <w:pPr>
        <w:suppressAutoHyphens/>
        <w:spacing w:after="0" w:line="240" w:lineRule="auto"/>
        <w:jc w:val="both"/>
        <w:rPr>
          <w:rFonts w:ascii="Times New Roman" w:hAnsi="Times New Roman" w:cs="Times New Roman"/>
          <w:color w:val="000000" w:themeColor="text1"/>
        </w:rPr>
      </w:pPr>
      <w:r w:rsidRPr="006C2AFF">
        <w:rPr>
          <w:rFonts w:ascii="Times New Roman" w:hAnsi="Times New Roman" w:cs="Times New Roman"/>
          <w:color w:val="000000" w:themeColor="text1"/>
        </w:rPr>
        <w:t xml:space="preserve">Organizacja ma obowiązek zawiadomić o przyjęciu dotacji, w terminie 14 dni od uzyskania informacji </w:t>
      </w:r>
      <w:r w:rsidRPr="00DE0894">
        <w:rPr>
          <w:rFonts w:ascii="Times New Roman" w:hAnsi="Times New Roman" w:cs="Times New Roman"/>
          <w:color w:val="000000" w:themeColor="text1"/>
        </w:rPr>
        <w:t>o rozstrzygnięciu konkursu ofert, do zawiadomienia winna załączyć:</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s="Times New Roman"/>
          <w:color w:val="000000" w:themeColor="text1"/>
        </w:rPr>
        <w:t>kopię aktualnego wyciągu z właściwego rejestru lub ewidencji / pobrany samodzielnie wydruk komputerowy aktualnych informacji o podmiocie wpisanym do Krajowego Rejestru Sądowego;</w:t>
      </w:r>
    </w:p>
    <w:p w:rsidR="002D761B" w:rsidRPr="00DE0894" w:rsidRDefault="002D761B" w:rsidP="00677E11">
      <w:pPr>
        <w:numPr>
          <w:ilvl w:val="1"/>
          <w:numId w:val="28"/>
        </w:numPr>
        <w:suppressAutoHyphens/>
        <w:spacing w:after="0" w:line="240" w:lineRule="auto"/>
        <w:ind w:left="360"/>
        <w:jc w:val="both"/>
        <w:rPr>
          <w:rFonts w:ascii="Times New Roman" w:hAnsi="Times New Roman" w:cs="Times New Roman"/>
          <w:color w:val="000000" w:themeColor="text1"/>
        </w:rPr>
      </w:pPr>
      <w:r w:rsidRPr="00DE0894">
        <w:rPr>
          <w:rFonts w:ascii="Times New Roman" w:hAnsi="Times New Roman"/>
          <w:color w:val="000000"/>
        </w:rPr>
        <w:t>umowę pomiędzy oferentami, którzy złożyli ofertę wspólną, określającą zakres ich świadczeń składających się na realizację zadania publicznego.</w:t>
      </w:r>
    </w:p>
    <w:p w:rsidR="003C4602" w:rsidRPr="004A3622" w:rsidRDefault="003C4602" w:rsidP="00D00399">
      <w:pPr>
        <w:suppressAutoHyphens/>
        <w:spacing w:after="0" w:line="240" w:lineRule="auto"/>
        <w:jc w:val="both"/>
        <w:rPr>
          <w:rFonts w:ascii="Times New Roman" w:hAnsi="Times New Roman"/>
          <w:color w:val="000000" w:themeColor="text1"/>
        </w:rPr>
      </w:pPr>
    </w:p>
    <w:p w:rsidR="003C4602" w:rsidRPr="004A3622" w:rsidRDefault="003C4602" w:rsidP="00D00399">
      <w:pPr>
        <w:suppressAutoHyphens/>
        <w:spacing w:after="0" w:line="240" w:lineRule="auto"/>
        <w:jc w:val="both"/>
        <w:rPr>
          <w:rFonts w:ascii="Times New Roman" w:hAnsi="Times New Roman"/>
          <w:color w:val="000000" w:themeColor="text1"/>
        </w:rPr>
      </w:pPr>
      <w:r w:rsidRPr="004A3622">
        <w:rPr>
          <w:rFonts w:ascii="Times New Roman" w:hAnsi="Times New Roman"/>
          <w:color w:val="000000" w:themeColor="text1"/>
        </w:rPr>
        <w:t xml:space="preserve">Jeżeli mimo otrzymania niższej od wnioskowanej kwoty dotacji, organizacja decyduje się na realizację zadania, w terminie 14 dni od uzyskania informacji o rozstrzygnięciu konkursu ofert, zobowiązana jest dostarczyć do Wydziału Spraw Obywatelskich Starostwa Powiatowego </w:t>
      </w:r>
      <w:r w:rsidR="00C85914" w:rsidRPr="004A3622">
        <w:rPr>
          <w:rFonts w:ascii="Times New Roman" w:hAnsi="Times New Roman"/>
          <w:color w:val="000000" w:themeColor="text1"/>
        </w:rPr>
        <w:br/>
      </w:r>
      <w:r w:rsidRPr="004A3622">
        <w:rPr>
          <w:rFonts w:ascii="Times New Roman" w:hAnsi="Times New Roman"/>
          <w:color w:val="000000" w:themeColor="text1"/>
        </w:rPr>
        <w:t>w Wołominie, jeśli wymagane:</w:t>
      </w:r>
    </w:p>
    <w:p w:rsidR="009879D2" w:rsidRDefault="003C4602" w:rsidP="00677E11">
      <w:pPr>
        <w:numPr>
          <w:ilvl w:val="1"/>
          <w:numId w:val="11"/>
        </w:numPr>
        <w:suppressAutoHyphens/>
        <w:spacing w:after="0" w:line="240" w:lineRule="auto"/>
        <w:ind w:left="360"/>
        <w:jc w:val="both"/>
        <w:rPr>
          <w:rFonts w:ascii="Times New Roman" w:hAnsi="Times New Roman"/>
          <w:color w:val="000000" w:themeColor="text1"/>
        </w:rPr>
      </w:pPr>
      <w:r w:rsidRPr="004A3622">
        <w:rPr>
          <w:rFonts w:ascii="Times New Roman" w:hAnsi="Times New Roman"/>
          <w:color w:val="000000" w:themeColor="text1"/>
        </w:rPr>
        <w:t xml:space="preserve">zaktualizowany </w:t>
      </w:r>
      <w:r w:rsidR="009879D2">
        <w:rPr>
          <w:rFonts w:ascii="Times New Roman" w:hAnsi="Times New Roman"/>
          <w:color w:val="000000" w:themeColor="text1"/>
        </w:rPr>
        <w:t xml:space="preserve">plan i </w:t>
      </w:r>
      <w:r w:rsidRPr="004A3622">
        <w:rPr>
          <w:rFonts w:ascii="Times New Roman" w:hAnsi="Times New Roman"/>
          <w:color w:val="000000" w:themeColor="text1"/>
        </w:rPr>
        <w:t>harmonogram</w:t>
      </w:r>
      <w:r w:rsidR="009879D2">
        <w:rPr>
          <w:rFonts w:ascii="Times New Roman" w:hAnsi="Times New Roman"/>
          <w:color w:val="000000" w:themeColor="text1"/>
        </w:rPr>
        <w:t xml:space="preserve"> realizacji zadania</w:t>
      </w:r>
      <w:r w:rsidRPr="004A3622">
        <w:rPr>
          <w:rFonts w:ascii="Times New Roman" w:hAnsi="Times New Roman"/>
          <w:color w:val="000000" w:themeColor="text1"/>
        </w:rPr>
        <w:t>;</w:t>
      </w:r>
    </w:p>
    <w:p w:rsidR="009879D2"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opis zakładanych rezultatów realizacji zadania publicznego;</w:t>
      </w:r>
    </w:p>
    <w:p w:rsidR="003C460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Pr>
          <w:rFonts w:ascii="Times New Roman" w:hAnsi="Times New Roman"/>
          <w:color w:val="000000" w:themeColor="text1"/>
        </w:rPr>
        <w:t xml:space="preserve">zaktualizowaną kalkulację przewidywanych kosztów realizacji zadania, uwzględniającą przyznaną kwotę </w:t>
      </w:r>
      <w:r w:rsidRPr="002D761B">
        <w:rPr>
          <w:rFonts w:ascii="Times New Roman" w:hAnsi="Times New Roman"/>
          <w:color w:val="000000" w:themeColor="text1"/>
        </w:rPr>
        <w:t>dotacji;</w:t>
      </w:r>
      <w:r w:rsidR="003C4602" w:rsidRPr="002D761B">
        <w:rPr>
          <w:rFonts w:ascii="Times New Roman" w:hAnsi="Times New Roman"/>
          <w:color w:val="000000" w:themeColor="text1"/>
        </w:rPr>
        <w:t xml:space="preserve"> </w:t>
      </w:r>
    </w:p>
    <w:p w:rsidR="009879D2" w:rsidRPr="002D761B" w:rsidRDefault="009879D2" w:rsidP="00677E11">
      <w:pPr>
        <w:numPr>
          <w:ilvl w:val="1"/>
          <w:numId w:val="11"/>
        </w:numPr>
        <w:suppressAutoHyphens/>
        <w:spacing w:after="0" w:line="240" w:lineRule="auto"/>
        <w:ind w:left="360"/>
        <w:jc w:val="both"/>
        <w:rPr>
          <w:rFonts w:ascii="Times New Roman" w:hAnsi="Times New Roman"/>
          <w:color w:val="000000" w:themeColor="text1"/>
        </w:rPr>
      </w:pPr>
      <w:r w:rsidRPr="002D761B">
        <w:rPr>
          <w:rFonts w:ascii="Times New Roman" w:hAnsi="Times New Roman"/>
          <w:color w:val="000000" w:themeColor="text1"/>
        </w:rPr>
        <w:t>zaktualizowaną ofertę realizacji zadania.</w:t>
      </w:r>
    </w:p>
    <w:p w:rsidR="00C85914" w:rsidRPr="002D761B" w:rsidRDefault="00C85914" w:rsidP="00D00399">
      <w:pPr>
        <w:tabs>
          <w:tab w:val="left" w:pos="400"/>
        </w:tabs>
        <w:suppressAutoHyphens/>
        <w:spacing w:after="0" w:line="240" w:lineRule="auto"/>
        <w:jc w:val="both"/>
        <w:rPr>
          <w:rFonts w:ascii="Times New Roman" w:hAnsi="Times New Roman"/>
          <w:color w:val="000000" w:themeColor="text1"/>
        </w:rPr>
      </w:pPr>
    </w:p>
    <w:p w:rsidR="003C4602" w:rsidRPr="002D761B" w:rsidRDefault="003C4602" w:rsidP="00D00399">
      <w:pPr>
        <w:tabs>
          <w:tab w:val="left" w:pos="400"/>
        </w:tabs>
        <w:suppressAutoHyphens/>
        <w:spacing w:after="0" w:line="240" w:lineRule="auto"/>
        <w:jc w:val="both"/>
        <w:rPr>
          <w:rFonts w:ascii="Times New Roman" w:hAnsi="Times New Roman"/>
          <w:color w:val="000000" w:themeColor="text1"/>
        </w:rPr>
      </w:pPr>
      <w:r w:rsidRPr="002D761B">
        <w:rPr>
          <w:rFonts w:ascii="Times New Roman" w:hAnsi="Times New Roman"/>
          <w:color w:val="000000" w:themeColor="text1"/>
        </w:rPr>
        <w:t>Niedostarczenie  dokumentów,  o  których  mowa powyżej</w:t>
      </w:r>
      <w:r w:rsidR="00931B17" w:rsidRPr="002D761B">
        <w:rPr>
          <w:rFonts w:ascii="Times New Roman" w:hAnsi="Times New Roman"/>
          <w:color w:val="000000" w:themeColor="text1"/>
        </w:rPr>
        <w:t>,</w:t>
      </w:r>
      <w:r w:rsidRPr="002D761B">
        <w:rPr>
          <w:rFonts w:ascii="Times New Roman" w:hAnsi="Times New Roman"/>
          <w:color w:val="000000" w:themeColor="text1"/>
        </w:rPr>
        <w:t xml:space="preserve"> w podanych terminach jest równoznaczne z rezygnacją z realizacji zadania. </w:t>
      </w:r>
    </w:p>
    <w:p w:rsidR="002D1543" w:rsidRPr="002D761B" w:rsidRDefault="002D1543" w:rsidP="00D00399">
      <w:pPr>
        <w:spacing w:after="0" w:line="240" w:lineRule="auto"/>
        <w:jc w:val="both"/>
        <w:rPr>
          <w:rFonts w:ascii="Times New Roman" w:eastAsia="Times New Roman" w:hAnsi="Times New Roman" w:cs="Times New Roman"/>
          <w:color w:val="000000" w:themeColor="text1"/>
          <w:lang w:eastAsia="pl-PL"/>
        </w:rPr>
      </w:pPr>
    </w:p>
    <w:p w:rsidR="00F0275E" w:rsidRPr="002D761B" w:rsidRDefault="00F0275E" w:rsidP="00D00399">
      <w:pPr>
        <w:suppressAutoHyphens/>
        <w:spacing w:after="0" w:line="240" w:lineRule="auto"/>
        <w:jc w:val="both"/>
        <w:rPr>
          <w:rFonts w:ascii="Times New Roman" w:eastAsia="Calibri" w:hAnsi="Times New Roman" w:cs="Times New Roman"/>
          <w:b/>
          <w:bCs/>
          <w:color w:val="000000"/>
          <w:kern w:val="1"/>
          <w:lang w:eastAsia="ar-SA"/>
        </w:rPr>
      </w:pPr>
      <w:r w:rsidRPr="002D761B">
        <w:rPr>
          <w:rFonts w:ascii="Times New Roman" w:eastAsia="Calibri" w:hAnsi="Times New Roman" w:cs="Times New Roman"/>
          <w:b/>
          <w:color w:val="000000"/>
          <w:kern w:val="1"/>
          <w:lang w:eastAsia="ar-SA"/>
        </w:rPr>
        <w:t>Uwaga</w:t>
      </w:r>
      <w:r w:rsidRPr="002D761B">
        <w:rPr>
          <w:rFonts w:ascii="Times New Roman" w:eastAsia="Calibri" w:hAnsi="Times New Roman" w:cs="Times New Roman"/>
          <w:b/>
          <w:bCs/>
          <w:color w:val="000000"/>
          <w:kern w:val="1"/>
          <w:lang w:eastAsia="ar-SA"/>
        </w:rPr>
        <w:t>:</w:t>
      </w:r>
    </w:p>
    <w:p w:rsidR="002D761B" w:rsidRPr="009531F4"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hAnsi="Times New Roman"/>
          <w:color w:val="000000"/>
        </w:rPr>
        <w:t>w</w:t>
      </w:r>
      <w:r w:rsidR="002D761B" w:rsidRPr="002D761B">
        <w:rPr>
          <w:rFonts w:ascii="Times New Roman" w:hAnsi="Times New Roman"/>
          <w:color w:val="000000"/>
        </w:rPr>
        <w:t xml:space="preserve"> przypadku przyznania dotacji niższej niż oczekiwana możliwe jest uzgodnienie zmniejszenia zakresu rzeczowego zadania adekwatnie do przyznanej dotacji i posiadanych środków własnych, </w:t>
      </w:r>
      <w:r w:rsidR="00BC76C7">
        <w:rPr>
          <w:rFonts w:ascii="Times New Roman" w:hAnsi="Times New Roman"/>
          <w:color w:val="000000"/>
        </w:rPr>
        <w:br/>
      </w:r>
      <w:r w:rsidR="002D761B" w:rsidRPr="002D761B">
        <w:rPr>
          <w:rFonts w:ascii="Times New Roman" w:hAnsi="Times New Roman"/>
          <w:color w:val="000000"/>
        </w:rPr>
        <w:t>z zastrzeżeniem, że ulec zmianie nie mogą rezultaty realizacji zadania i planowany poziom ich osiągniecia określone w ogłoszeniu konkursu ofert, bądź odstąpienie przez organizację od zawarcia umowy</w:t>
      </w:r>
      <w:r>
        <w:rPr>
          <w:rFonts w:ascii="Times New Roman" w:hAnsi="Times New Roman"/>
          <w:color w:val="000000"/>
        </w:rPr>
        <w:t>;</w:t>
      </w:r>
    </w:p>
    <w:p w:rsidR="009531F4" w:rsidRDefault="009531F4" w:rsidP="009531F4">
      <w:pPr>
        <w:suppressAutoHyphens/>
        <w:spacing w:after="0" w:line="240" w:lineRule="auto"/>
        <w:jc w:val="both"/>
        <w:rPr>
          <w:rFonts w:ascii="Times New Roman" w:hAnsi="Times New Roman"/>
          <w:bCs/>
          <w:color w:val="000000"/>
        </w:rPr>
      </w:pPr>
    </w:p>
    <w:p w:rsidR="009531F4" w:rsidRPr="009531F4" w:rsidRDefault="009531F4" w:rsidP="009531F4">
      <w:pPr>
        <w:suppressAutoHyphens/>
        <w:spacing w:after="0" w:line="240" w:lineRule="auto"/>
        <w:jc w:val="both"/>
        <w:rPr>
          <w:rFonts w:ascii="Times New Roman" w:hAnsi="Times New Roman"/>
          <w:bCs/>
          <w:color w:val="000000"/>
        </w:rPr>
      </w:pPr>
    </w:p>
    <w:p w:rsidR="002D761B" w:rsidRPr="002D761B" w:rsidRDefault="0081093B" w:rsidP="00677E11">
      <w:pPr>
        <w:pStyle w:val="Akapitzlist"/>
        <w:numPr>
          <w:ilvl w:val="2"/>
          <w:numId w:val="11"/>
        </w:numPr>
        <w:suppressAutoHyphens/>
        <w:spacing w:after="0" w:line="240" w:lineRule="auto"/>
        <w:jc w:val="both"/>
        <w:rPr>
          <w:rFonts w:ascii="Times New Roman" w:hAnsi="Times New Roman"/>
          <w:bCs/>
          <w:color w:val="000000"/>
        </w:rPr>
      </w:pPr>
      <w:r>
        <w:rPr>
          <w:rFonts w:ascii="Times New Roman" w:eastAsia="Times New Roman" w:hAnsi="Times New Roman"/>
          <w:color w:val="000000"/>
          <w:lang w:eastAsia="pl-PL"/>
        </w:rPr>
        <w:t>w</w:t>
      </w:r>
      <w:r w:rsidR="002D761B" w:rsidRPr="002D761B">
        <w:rPr>
          <w:rFonts w:ascii="Times New Roman" w:eastAsia="Times New Roman" w:hAnsi="Times New Roman"/>
          <w:color w:val="000000"/>
          <w:lang w:eastAsia="pl-PL"/>
        </w:rPr>
        <w:t xml:space="preserve"> przypadku zmniejszenia dotacji, organizacja w zaktualizowanej kalkulacji przewidywanych kosztów realizacji zadania mo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 zmniejszy</w:t>
      </w:r>
      <w:r w:rsidR="002D761B" w:rsidRPr="002D761B">
        <w:rPr>
          <w:rFonts w:ascii="Times New Roman" w:eastAsia="TimesNewRoman" w:hAnsi="Times New Roman"/>
          <w:color w:val="000000"/>
          <w:lang w:eastAsia="pl-PL"/>
        </w:rPr>
        <w:t xml:space="preserve">ć </w:t>
      </w:r>
      <w:r w:rsidR="002D761B" w:rsidRPr="002D761B">
        <w:rPr>
          <w:rFonts w:ascii="Times New Roman" w:eastAsia="Times New Roman" w:hAnsi="Times New Roman"/>
          <w:color w:val="000000"/>
          <w:lang w:eastAsia="pl-PL"/>
        </w:rPr>
        <w:t>wysoko</w:t>
      </w:r>
      <w:r w:rsidR="002D761B" w:rsidRPr="002D761B">
        <w:rPr>
          <w:rFonts w:ascii="Times New Roman" w:eastAsia="TimesNewRoman" w:hAnsi="Times New Roman"/>
          <w:color w:val="000000"/>
          <w:lang w:eastAsia="pl-PL"/>
        </w:rPr>
        <w:t xml:space="preserve">ść </w:t>
      </w:r>
      <w:r w:rsidR="002D761B" w:rsidRPr="002D761B">
        <w:rPr>
          <w:rFonts w:ascii="Times New Roman" w:eastAsia="Times New Roman" w:hAnsi="Times New Roman"/>
          <w:color w:val="000000"/>
          <w:lang w:eastAsia="pl-PL"/>
        </w:rPr>
        <w:t>wkładu własnego z zastrze</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eniem, że</w:t>
      </w:r>
      <w:r w:rsidR="002D761B" w:rsidRPr="002D761B">
        <w:rPr>
          <w:rFonts w:ascii="Times New Roman" w:eastAsia="TimesNewRoman" w:hAnsi="Times New Roman"/>
          <w:color w:val="000000"/>
          <w:lang w:eastAsia="pl-PL"/>
        </w:rPr>
        <w:t xml:space="preserve"> </w:t>
      </w:r>
      <w:r w:rsidR="002D761B" w:rsidRPr="002D761B">
        <w:rPr>
          <w:rFonts w:ascii="Times New Roman" w:eastAsia="Times New Roman" w:hAnsi="Times New Roman"/>
          <w:color w:val="000000"/>
          <w:lang w:eastAsia="pl-PL"/>
        </w:rPr>
        <w:lastRenderedPageBreak/>
        <w:t>należy zachować</w:t>
      </w:r>
      <w:r w:rsidR="002D761B" w:rsidRPr="002D761B">
        <w:rPr>
          <w:rFonts w:ascii="Times New Roman" w:eastAsia="TimesNewRoman" w:hAnsi="Times New Roman"/>
          <w:color w:val="000000"/>
          <w:lang w:eastAsia="pl-PL"/>
        </w:rPr>
        <w:t xml:space="preserve"> p</w:t>
      </w:r>
      <w:r w:rsidR="002D761B" w:rsidRPr="002D761B">
        <w:rPr>
          <w:rFonts w:ascii="Times New Roman" w:eastAsia="Times New Roman" w:hAnsi="Times New Roman"/>
          <w:color w:val="000000"/>
          <w:lang w:eastAsia="pl-PL"/>
        </w:rPr>
        <w:t>rocentowe proporcje dotacji i wkładu własnego okre</w:t>
      </w:r>
      <w:r w:rsidR="002D761B" w:rsidRPr="002D761B">
        <w:rPr>
          <w:rFonts w:ascii="Times New Roman" w:eastAsia="TimesNewRoman" w:hAnsi="Times New Roman"/>
          <w:color w:val="000000"/>
          <w:lang w:eastAsia="pl-PL"/>
        </w:rPr>
        <w:t>ś</w:t>
      </w:r>
      <w:r w:rsidR="002D761B" w:rsidRPr="002D761B">
        <w:rPr>
          <w:rFonts w:ascii="Times New Roman" w:eastAsia="Times New Roman" w:hAnsi="Times New Roman"/>
          <w:color w:val="000000"/>
          <w:lang w:eastAsia="pl-PL"/>
        </w:rPr>
        <w:t>lone w ofercie  zło</w:t>
      </w:r>
      <w:r w:rsidR="002D761B" w:rsidRPr="002D761B">
        <w:rPr>
          <w:rFonts w:ascii="Times New Roman" w:eastAsia="TimesNewRoman" w:hAnsi="Times New Roman"/>
          <w:color w:val="000000"/>
          <w:lang w:eastAsia="pl-PL"/>
        </w:rPr>
        <w:t>ż</w:t>
      </w:r>
      <w:r w:rsidR="002D761B" w:rsidRPr="002D761B">
        <w:rPr>
          <w:rFonts w:ascii="Times New Roman" w:eastAsia="Times New Roman" w:hAnsi="Times New Roman"/>
          <w:color w:val="000000"/>
          <w:lang w:eastAsia="pl-PL"/>
        </w:rPr>
        <w:t xml:space="preserve">onej </w:t>
      </w:r>
      <w:r w:rsidR="00BC76C7">
        <w:rPr>
          <w:rFonts w:ascii="Times New Roman" w:eastAsia="Times New Roman" w:hAnsi="Times New Roman"/>
          <w:color w:val="000000"/>
          <w:lang w:eastAsia="pl-PL"/>
        </w:rPr>
        <w:br/>
      </w:r>
      <w:r w:rsidR="002D761B" w:rsidRPr="002D761B">
        <w:rPr>
          <w:rFonts w:ascii="Times New Roman" w:eastAsia="Times New Roman" w:hAnsi="Times New Roman"/>
          <w:color w:val="000000"/>
          <w:lang w:eastAsia="pl-PL"/>
        </w:rPr>
        <w:t>w konkursie ofert.</w:t>
      </w:r>
    </w:p>
    <w:p w:rsid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9879D2" w:rsidRPr="009879D2" w:rsidRDefault="009879D2" w:rsidP="009879D2">
      <w:pPr>
        <w:suppressAutoHyphens/>
        <w:autoSpaceDE w:val="0"/>
        <w:autoSpaceDN w:val="0"/>
        <w:adjustRightInd w:val="0"/>
        <w:spacing w:after="0" w:line="240" w:lineRule="auto"/>
        <w:jc w:val="both"/>
        <w:rPr>
          <w:rFonts w:ascii="Times New Roman" w:eastAsia="Calibri" w:hAnsi="Times New Roman" w:cs="Times New Roman"/>
          <w:bCs/>
          <w:color w:val="000000"/>
          <w:kern w:val="1"/>
          <w:lang w:eastAsia="ar-SA"/>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 xml:space="preserve">Informacja o zadaniach publicznych </w:t>
      </w:r>
      <w:r w:rsidR="003E7D9D" w:rsidRPr="00402D71">
        <w:rPr>
          <w:rFonts w:ascii="Times New Roman" w:eastAsia="Calibri" w:hAnsi="Times New Roman" w:cs="Times New Roman"/>
          <w:b/>
          <w:color w:val="000000"/>
          <w:sz w:val="28"/>
          <w:szCs w:val="28"/>
        </w:rPr>
        <w:t xml:space="preserve">tego samego rodzaju </w:t>
      </w:r>
      <w:r w:rsidRPr="00402D71">
        <w:rPr>
          <w:rFonts w:ascii="Times New Roman" w:eastAsia="Calibri" w:hAnsi="Times New Roman" w:cs="Times New Roman"/>
          <w:b/>
          <w:color w:val="000000"/>
          <w:sz w:val="28"/>
          <w:szCs w:val="28"/>
        </w:rPr>
        <w:t>zrealizowanych w latach 201</w:t>
      </w:r>
      <w:r w:rsidR="0008144A">
        <w:rPr>
          <w:rFonts w:ascii="Times New Roman" w:eastAsia="Calibri" w:hAnsi="Times New Roman" w:cs="Times New Roman"/>
          <w:b/>
          <w:color w:val="000000"/>
          <w:sz w:val="28"/>
          <w:szCs w:val="28"/>
        </w:rPr>
        <w:t>8</w:t>
      </w:r>
      <w:r w:rsidRPr="00402D71">
        <w:rPr>
          <w:rFonts w:ascii="Times New Roman" w:eastAsia="Calibri" w:hAnsi="Times New Roman" w:cs="Times New Roman"/>
          <w:b/>
          <w:color w:val="000000"/>
          <w:sz w:val="28"/>
          <w:szCs w:val="28"/>
        </w:rPr>
        <w:t xml:space="preserve"> </w:t>
      </w:r>
      <w:r w:rsidRPr="00402D71">
        <w:rPr>
          <w:rFonts w:ascii="Times New Roman" w:eastAsia="Calibri" w:hAnsi="Times New Roman" w:cs="Times New Roman"/>
          <w:sz w:val="28"/>
          <w:szCs w:val="28"/>
        </w:rPr>
        <w:t>–</w:t>
      </w:r>
      <w:r w:rsidRPr="00402D71">
        <w:rPr>
          <w:rFonts w:ascii="Times New Roman" w:eastAsia="Calibri" w:hAnsi="Times New Roman" w:cs="Times New Roman"/>
          <w:b/>
          <w:color w:val="000000"/>
          <w:sz w:val="28"/>
          <w:szCs w:val="28"/>
        </w:rPr>
        <w:t xml:space="preserve"> 201</w:t>
      </w:r>
      <w:r w:rsidR="0008144A">
        <w:rPr>
          <w:rFonts w:ascii="Times New Roman" w:eastAsia="Calibri" w:hAnsi="Times New Roman" w:cs="Times New Roman"/>
          <w:b/>
          <w:color w:val="000000"/>
          <w:sz w:val="28"/>
          <w:szCs w:val="28"/>
        </w:rPr>
        <w:t>9</w:t>
      </w:r>
      <w:r w:rsidR="00225496" w:rsidRPr="00402D71">
        <w:rPr>
          <w:rFonts w:ascii="Times New Roman" w:eastAsia="Calibri" w:hAnsi="Times New Roman" w:cs="Times New Roman"/>
          <w:b/>
          <w:color w:val="000000"/>
          <w:sz w:val="28"/>
          <w:szCs w:val="28"/>
        </w:rPr>
        <w:t>:</w:t>
      </w:r>
    </w:p>
    <w:p w:rsidR="00D7443F" w:rsidRDefault="00D7443F" w:rsidP="00D00399">
      <w:pPr>
        <w:spacing w:after="0" w:line="240" w:lineRule="auto"/>
        <w:jc w:val="both"/>
        <w:rPr>
          <w:rFonts w:ascii="Times New Roman" w:eastAsia="Calibri" w:hAnsi="Times New Roman" w:cs="Times New Roman"/>
        </w:rPr>
      </w:pPr>
    </w:p>
    <w:p w:rsidR="005F5CB2" w:rsidRPr="003512BC" w:rsidRDefault="005F5CB2" w:rsidP="005F5CB2">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w:t>
      </w:r>
      <w:bookmarkStart w:id="1" w:name="_GoBack"/>
      <w:bookmarkEnd w:id="1"/>
      <w:r w:rsidRPr="003512BC">
        <w:rPr>
          <w:rFonts w:ascii="Times New Roman" w:eastAsia="Times New Roman" w:hAnsi="Times New Roman" w:cs="Times New Roman"/>
          <w:color w:val="000000" w:themeColor="text1"/>
          <w:lang w:eastAsia="pl-PL"/>
        </w:rPr>
        <w:t>oku 201</w:t>
      </w:r>
      <w:r>
        <w:rPr>
          <w:rFonts w:ascii="Times New Roman" w:eastAsia="Times New Roman" w:hAnsi="Times New Roman" w:cs="Times New Roman"/>
          <w:color w:val="000000" w:themeColor="text1"/>
          <w:lang w:eastAsia="pl-PL"/>
        </w:rPr>
        <w:t>8</w:t>
      </w:r>
      <w:r w:rsidRPr="003512BC">
        <w:rPr>
          <w:rFonts w:ascii="Times New Roman" w:eastAsia="Times New Roman" w:hAnsi="Times New Roman" w:cs="Times New Roman"/>
          <w:color w:val="000000" w:themeColor="text1"/>
          <w:lang w:eastAsia="pl-PL"/>
        </w:rPr>
        <w:t xml:space="preserve"> </w:t>
      </w:r>
      <w:r w:rsidR="000A1B0C">
        <w:rPr>
          <w:rFonts w:ascii="Times New Roman" w:eastAsia="Times New Roman" w:hAnsi="Times New Roman"/>
          <w:color w:val="000000" w:themeColor="text1"/>
          <w:lang w:eastAsia="pl-PL"/>
        </w:rPr>
        <w:t xml:space="preserve">– </w:t>
      </w:r>
      <w:r w:rsidR="00A55441">
        <w:rPr>
          <w:rFonts w:ascii="Times New Roman" w:eastAsia="Times New Roman" w:hAnsi="Times New Roman"/>
          <w:color w:val="000000" w:themeColor="text1"/>
          <w:lang w:eastAsia="pl-PL"/>
        </w:rPr>
        <w:t xml:space="preserve">19 </w:t>
      </w:r>
      <w:r w:rsidRPr="003512BC">
        <w:rPr>
          <w:rFonts w:ascii="Times New Roman" w:eastAsia="Times New Roman" w:hAnsi="Times New Roman" w:cs="Times New Roman"/>
          <w:color w:val="000000" w:themeColor="text1"/>
          <w:lang w:eastAsia="pl-PL"/>
        </w:rPr>
        <w:t xml:space="preserve">zadań organizacjom pozarządowym oraz podmiotom wymienionym w art. 3 ust. 3 ustawy o działalności pożytku publicznego i o wolontariacie, w zakresach: </w:t>
      </w:r>
    </w:p>
    <w:p w:rsidR="005F5CB2"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Turystyka: kwota przyznanych dotacji</w:t>
      </w:r>
      <w:r w:rsidR="005F5CB2" w:rsidRPr="003512BC">
        <w:rPr>
          <w:rFonts w:ascii="Times New Roman" w:eastAsia="Times New Roman" w:hAnsi="Times New Roman"/>
          <w:color w:val="000000" w:themeColor="text1"/>
          <w:lang w:eastAsia="pl-PL"/>
        </w:rPr>
        <w:t xml:space="preserve">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0,00 zł</w:t>
      </w:r>
      <w:r w:rsidR="007F3113">
        <w:rPr>
          <w:rFonts w:ascii="Times New Roman" w:eastAsia="Times New Roman" w:hAnsi="Times New Roman"/>
          <w:color w:val="000000" w:themeColor="text1"/>
          <w:lang w:eastAsia="pl-PL"/>
        </w:rPr>
        <w:t>;</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Administracja: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30.000,00 zł</w:t>
      </w:r>
      <w:r w:rsidR="007F3113">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Ochrona zdrowia: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124.970,00 zł</w:t>
      </w:r>
      <w:r w:rsidR="007F3113">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0A1B0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 xml:space="preserve">Pomoc społeczna: kwota przyznanych dotacji – </w:t>
      </w:r>
      <w:r w:rsidR="00A55441">
        <w:rPr>
          <w:rFonts w:ascii="Times New Roman" w:eastAsia="Times New Roman" w:hAnsi="Times New Roman"/>
          <w:color w:val="000000" w:themeColor="text1"/>
          <w:lang w:eastAsia="pl-PL"/>
        </w:rPr>
        <w:t>300.000,00 zł</w:t>
      </w:r>
      <w:r w:rsidR="007F3113">
        <w:rPr>
          <w:rFonts w:ascii="Times New Roman" w:eastAsia="Times New Roman" w:hAnsi="Times New Roman"/>
          <w:color w:val="000000" w:themeColor="text1"/>
          <w:lang w:eastAsia="pl-PL"/>
        </w:rPr>
        <w:t>;</w:t>
      </w:r>
    </w:p>
    <w:p w:rsidR="000A1B0C" w:rsidRPr="003512BC" w:rsidRDefault="000A1B0C" w:rsidP="00677E11">
      <w:pPr>
        <w:numPr>
          <w:ilvl w:val="0"/>
          <w:numId w:val="13"/>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Pozostałe zadania w zakresie polityki społecznej: kwota przyznanych dotacji –</w:t>
      </w:r>
      <w:r w:rsidR="006911B4">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219.690,00 zł</w:t>
      </w:r>
      <w:r w:rsidR="00A55441">
        <w:rPr>
          <w:rFonts w:ascii="Times New Roman" w:eastAsia="Times New Roman" w:hAnsi="Times New Roman"/>
          <w:color w:val="000000" w:themeColor="text1"/>
          <w:lang w:eastAsia="pl-PL"/>
        </w:rPr>
        <w:t>.</w:t>
      </w:r>
      <w:r>
        <w:rPr>
          <w:rFonts w:ascii="Times New Roman" w:eastAsia="Times New Roman" w:hAnsi="Times New Roman"/>
          <w:color w:val="000000" w:themeColor="text1"/>
          <w:lang w:eastAsia="pl-PL"/>
        </w:rPr>
        <w:t xml:space="preserve">  </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1710EC" w:rsidRPr="003512BC" w:rsidRDefault="001710EC" w:rsidP="001710EC">
      <w:pPr>
        <w:autoSpaceDE w:val="0"/>
        <w:autoSpaceDN w:val="0"/>
        <w:spacing w:after="0" w:line="240" w:lineRule="auto"/>
        <w:jc w:val="both"/>
        <w:rPr>
          <w:rFonts w:ascii="Times New Roman" w:eastAsia="Times New Roman" w:hAnsi="Times New Roman" w:cs="Times New Roman"/>
          <w:color w:val="000000" w:themeColor="text1"/>
          <w:lang w:eastAsia="pl-PL"/>
        </w:rPr>
      </w:pPr>
      <w:r w:rsidRPr="004A3622">
        <w:rPr>
          <w:rFonts w:ascii="Times New Roman" w:eastAsia="Times New Roman" w:hAnsi="Times New Roman" w:cs="Times New Roman"/>
          <w:lang w:eastAsia="pl-PL"/>
        </w:rPr>
        <w:t xml:space="preserve">Zarząd Powiatu Wołomińskiego przyznał dotacje na realizację w </w:t>
      </w:r>
      <w:r w:rsidRPr="003512BC">
        <w:rPr>
          <w:rFonts w:ascii="Times New Roman" w:eastAsia="Times New Roman" w:hAnsi="Times New Roman" w:cs="Times New Roman"/>
          <w:color w:val="000000" w:themeColor="text1"/>
          <w:lang w:eastAsia="pl-PL"/>
        </w:rPr>
        <w:t>roku 201</w:t>
      </w:r>
      <w:r>
        <w:rPr>
          <w:rFonts w:ascii="Times New Roman" w:eastAsia="Times New Roman" w:hAnsi="Times New Roman" w:cs="Times New Roman"/>
          <w:color w:val="000000" w:themeColor="text1"/>
          <w:lang w:eastAsia="pl-PL"/>
        </w:rPr>
        <w:t xml:space="preserve">9 </w:t>
      </w:r>
      <w:r w:rsidRPr="003512BC">
        <w:rPr>
          <w:rFonts w:ascii="Times New Roman" w:eastAsia="Times New Roman" w:hAnsi="Times New Roman" w:cs="Times New Roman"/>
          <w:color w:val="000000" w:themeColor="text1"/>
          <w:lang w:eastAsia="pl-PL"/>
        </w:rPr>
        <w:t xml:space="preserve"> </w:t>
      </w:r>
      <w:r>
        <w:rPr>
          <w:rFonts w:ascii="Times New Roman" w:eastAsia="Times New Roman" w:hAnsi="Times New Roman"/>
          <w:color w:val="000000" w:themeColor="text1"/>
          <w:lang w:eastAsia="pl-PL"/>
        </w:rPr>
        <w:t xml:space="preserve">– </w:t>
      </w:r>
      <w:r w:rsidR="00BC76C7">
        <w:rPr>
          <w:rFonts w:ascii="Times New Roman" w:eastAsia="Times New Roman" w:hAnsi="Times New Roman"/>
          <w:color w:val="000000" w:themeColor="text1"/>
          <w:lang w:eastAsia="pl-PL"/>
        </w:rPr>
        <w:t>16</w:t>
      </w:r>
      <w:r>
        <w:rPr>
          <w:rFonts w:ascii="Times New Roman" w:eastAsia="Times New Roman" w:hAnsi="Times New Roman"/>
          <w:color w:val="000000" w:themeColor="text1"/>
          <w:lang w:eastAsia="pl-PL"/>
        </w:rPr>
        <w:t xml:space="preserve"> </w:t>
      </w:r>
      <w:r w:rsidRPr="003512BC">
        <w:rPr>
          <w:rFonts w:ascii="Times New Roman" w:eastAsia="Times New Roman" w:hAnsi="Times New Roman" w:cs="Times New Roman"/>
          <w:color w:val="000000" w:themeColor="text1"/>
          <w:lang w:eastAsia="pl-PL"/>
        </w:rPr>
        <w:t xml:space="preserve">zadań organizacjom pozarządowym oraz podmiotom wymienionym w art. 3 ust. 3 ustawy o działalności pożytku publicznego i o wolontariacie, w zakresach: </w:t>
      </w:r>
    </w:p>
    <w:p w:rsidR="001710EC" w:rsidRPr="003512BC" w:rsidRDefault="001710EC" w:rsidP="00677E11">
      <w:pPr>
        <w:numPr>
          <w:ilvl w:val="0"/>
          <w:numId w:val="22"/>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Turystyka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0,00 zł</w:t>
      </w:r>
      <w:r w:rsidR="007F3113">
        <w:rPr>
          <w:rFonts w:ascii="Times New Roman" w:eastAsia="Times New Roman" w:hAnsi="Times New Roman"/>
          <w:color w:val="000000" w:themeColor="text1"/>
          <w:lang w:eastAsia="pl-PL"/>
        </w:rPr>
        <w:t>;</w:t>
      </w:r>
    </w:p>
    <w:p w:rsidR="001710EC" w:rsidRPr="003512BC" w:rsidRDefault="001710EC" w:rsidP="00677E11">
      <w:pPr>
        <w:numPr>
          <w:ilvl w:val="0"/>
          <w:numId w:val="22"/>
        </w:numPr>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Administracja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30.000,00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Ochrona zdrowia</w:t>
      </w:r>
      <w:r w:rsidRPr="003512BC">
        <w:rPr>
          <w:rFonts w:ascii="Times New Roman" w:eastAsia="Times New Roman" w:hAnsi="Times New Roman"/>
          <w:color w:val="000000" w:themeColor="text1"/>
          <w:lang w:eastAsia="pl-PL"/>
        </w:rPr>
        <w:t xml:space="preserve">: kwota przyznanych dotacji – </w:t>
      </w:r>
      <w:r w:rsidR="00BC76C7">
        <w:rPr>
          <w:rFonts w:ascii="Times New Roman" w:eastAsia="Times New Roman" w:hAnsi="Times New Roman"/>
          <w:color w:val="000000" w:themeColor="text1"/>
          <w:lang w:eastAsia="pl-PL"/>
        </w:rPr>
        <w:t>120.980,00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w:t>
      </w:r>
      <w:r w:rsidR="000A1B0C">
        <w:rPr>
          <w:rFonts w:ascii="Times New Roman" w:eastAsia="Times New Roman" w:hAnsi="Times New Roman"/>
          <w:color w:val="000000" w:themeColor="text1"/>
          <w:lang w:eastAsia="pl-PL"/>
        </w:rPr>
        <w:t>omoc społeczna: kwota przyznanych</w:t>
      </w:r>
      <w:r>
        <w:rPr>
          <w:rFonts w:ascii="Times New Roman" w:eastAsia="Times New Roman" w:hAnsi="Times New Roman"/>
          <w:color w:val="000000" w:themeColor="text1"/>
          <w:lang w:eastAsia="pl-PL"/>
        </w:rPr>
        <w:t xml:space="preserve"> dotacji – </w:t>
      </w:r>
      <w:r w:rsidR="00BC76C7">
        <w:rPr>
          <w:rFonts w:ascii="Times New Roman" w:eastAsia="Times New Roman" w:hAnsi="Times New Roman"/>
          <w:color w:val="000000" w:themeColor="text1"/>
          <w:lang w:eastAsia="pl-PL"/>
        </w:rPr>
        <w:t>345.000,00 zł</w:t>
      </w:r>
      <w:r w:rsidR="007F3113">
        <w:rPr>
          <w:rFonts w:ascii="Times New Roman" w:eastAsia="Times New Roman" w:hAnsi="Times New Roman"/>
          <w:color w:val="000000" w:themeColor="text1"/>
          <w:lang w:eastAsia="pl-PL"/>
        </w:rPr>
        <w:t>;</w:t>
      </w:r>
    </w:p>
    <w:p w:rsidR="001710EC" w:rsidRDefault="001710EC" w:rsidP="00677E11">
      <w:pPr>
        <w:numPr>
          <w:ilvl w:val="0"/>
          <w:numId w:val="22"/>
        </w:numPr>
        <w:tabs>
          <w:tab w:val="left" w:pos="709"/>
        </w:tabs>
        <w:adjustRightInd w:val="0"/>
        <w:spacing w:after="0" w:line="240" w:lineRule="auto"/>
        <w:contextualSpacing/>
        <w:jc w:val="both"/>
        <w:rPr>
          <w:rFonts w:ascii="Times New Roman" w:eastAsia="Times New Roman" w:hAnsi="Times New Roman"/>
          <w:color w:val="000000" w:themeColor="text1"/>
          <w:lang w:eastAsia="pl-PL"/>
        </w:rPr>
      </w:pPr>
      <w:r>
        <w:rPr>
          <w:rFonts w:ascii="Times New Roman" w:eastAsia="Times New Roman" w:hAnsi="Times New Roman"/>
          <w:color w:val="000000" w:themeColor="text1"/>
          <w:lang w:eastAsia="pl-PL"/>
        </w:rPr>
        <w:t>Pozostałe zadania w zakresie polit</w:t>
      </w:r>
      <w:r w:rsidR="000A1B0C">
        <w:rPr>
          <w:rFonts w:ascii="Times New Roman" w:eastAsia="Times New Roman" w:hAnsi="Times New Roman"/>
          <w:color w:val="000000" w:themeColor="text1"/>
          <w:lang w:eastAsia="pl-PL"/>
        </w:rPr>
        <w:t>yki społecznej: kwota przyznanych</w:t>
      </w:r>
      <w:r>
        <w:rPr>
          <w:rFonts w:ascii="Times New Roman" w:eastAsia="Times New Roman" w:hAnsi="Times New Roman"/>
          <w:color w:val="000000" w:themeColor="text1"/>
          <w:lang w:eastAsia="pl-PL"/>
        </w:rPr>
        <w:t xml:space="preserve"> dotacji – </w:t>
      </w:r>
      <w:r w:rsidR="00BC76C7">
        <w:rPr>
          <w:rFonts w:ascii="Times New Roman" w:eastAsia="Times New Roman" w:hAnsi="Times New Roman"/>
          <w:color w:val="000000" w:themeColor="text1"/>
          <w:lang w:eastAsia="pl-PL"/>
        </w:rPr>
        <w:t>235.000,00 zł</w:t>
      </w:r>
      <w:r w:rsidR="00A55441">
        <w:rPr>
          <w:rFonts w:ascii="Times New Roman" w:eastAsia="Times New Roman" w:hAnsi="Times New Roman"/>
          <w:color w:val="000000" w:themeColor="text1"/>
          <w:lang w:eastAsia="pl-PL"/>
        </w:rPr>
        <w:t>.</w:t>
      </w:r>
    </w:p>
    <w:p w:rsidR="001710EC" w:rsidRDefault="001710EC" w:rsidP="001710EC">
      <w:pPr>
        <w:tabs>
          <w:tab w:val="left" w:pos="709"/>
        </w:tabs>
        <w:adjustRightInd w:val="0"/>
        <w:spacing w:after="0" w:line="240" w:lineRule="auto"/>
        <w:contextualSpacing/>
        <w:jc w:val="both"/>
        <w:rPr>
          <w:rFonts w:ascii="Times New Roman" w:eastAsia="Times New Roman" w:hAnsi="Times New Roman"/>
          <w:color w:val="000000" w:themeColor="text1"/>
          <w:lang w:eastAsia="pl-PL"/>
        </w:rPr>
      </w:pPr>
    </w:p>
    <w:p w:rsidR="00FB12BD" w:rsidRDefault="00FB12BD" w:rsidP="00D00399">
      <w:pPr>
        <w:spacing w:after="0" w:line="240" w:lineRule="auto"/>
        <w:jc w:val="both"/>
        <w:rPr>
          <w:rFonts w:ascii="Times New Roman" w:eastAsia="Calibri" w:hAnsi="Times New Roman" w:cs="Times New Roman"/>
        </w:rPr>
      </w:pPr>
    </w:p>
    <w:p w:rsidR="006A4C37" w:rsidRPr="00402D71" w:rsidRDefault="006A4C37" w:rsidP="00D00399">
      <w:pPr>
        <w:spacing w:after="0" w:line="240" w:lineRule="auto"/>
        <w:jc w:val="both"/>
        <w:rPr>
          <w:rFonts w:ascii="Times New Roman" w:eastAsia="Calibri" w:hAnsi="Times New Roman" w:cs="Times New Roman"/>
          <w:b/>
          <w:color w:val="000000"/>
          <w:sz w:val="28"/>
          <w:szCs w:val="28"/>
        </w:rPr>
      </w:pPr>
      <w:r w:rsidRPr="00402D71">
        <w:rPr>
          <w:rFonts w:ascii="Times New Roman" w:eastAsia="Calibri" w:hAnsi="Times New Roman" w:cs="Times New Roman"/>
          <w:b/>
          <w:color w:val="000000"/>
          <w:sz w:val="28"/>
          <w:szCs w:val="28"/>
        </w:rPr>
        <w:t>Informacje dodatkowe:</w:t>
      </w:r>
    </w:p>
    <w:p w:rsidR="00D7443F" w:rsidRPr="004A3622" w:rsidRDefault="00D7443F" w:rsidP="00D00399">
      <w:pPr>
        <w:spacing w:after="0" w:line="240" w:lineRule="auto"/>
        <w:jc w:val="both"/>
        <w:rPr>
          <w:rFonts w:ascii="Times New Roman" w:eastAsia="Calibri" w:hAnsi="Times New Roman" w:cs="Times New Roman"/>
        </w:rPr>
      </w:pPr>
    </w:p>
    <w:p w:rsidR="006A4C37" w:rsidRPr="004A3622" w:rsidRDefault="006A4C37" w:rsidP="00D00399">
      <w:pPr>
        <w:spacing w:after="0" w:line="240" w:lineRule="auto"/>
        <w:jc w:val="both"/>
        <w:rPr>
          <w:rFonts w:ascii="Times New Roman" w:eastAsia="Calibri" w:hAnsi="Times New Roman" w:cs="Times New Roman"/>
        </w:rPr>
      </w:pPr>
      <w:r w:rsidRPr="004A3622">
        <w:rPr>
          <w:rFonts w:ascii="Times New Roman" w:eastAsia="Calibri" w:hAnsi="Times New Roman" w:cs="Times New Roman"/>
        </w:rPr>
        <w:t xml:space="preserve">Wzory druków oferty </w:t>
      </w:r>
      <w:r w:rsidR="00F0275E" w:rsidRPr="004A3622">
        <w:rPr>
          <w:rFonts w:ascii="Times New Roman" w:hAnsi="Times New Roman" w:cs="Times New Roman"/>
        </w:rPr>
        <w:t>realizacji zadania publicznego wraz z instrukcją wypełnienia oferty,</w:t>
      </w:r>
      <w:r w:rsidRPr="004A3622">
        <w:rPr>
          <w:rFonts w:ascii="Times New Roman" w:eastAsia="Calibri" w:hAnsi="Times New Roman" w:cs="Times New Roman"/>
        </w:rPr>
        <w:t xml:space="preserve"> umowy </w:t>
      </w:r>
      <w:r w:rsidR="00931B17" w:rsidRPr="004A3622">
        <w:rPr>
          <w:rFonts w:ascii="Times New Roman" w:eastAsia="Calibri" w:hAnsi="Times New Roman" w:cs="Times New Roman"/>
        </w:rPr>
        <w:br/>
        <w:t xml:space="preserve">o realizację zadania publicznego, załączników do umowy </w:t>
      </w:r>
      <w:r w:rsidRPr="004A3622">
        <w:rPr>
          <w:rFonts w:ascii="Times New Roman" w:eastAsia="Calibri" w:hAnsi="Times New Roman" w:cs="Times New Roman"/>
        </w:rPr>
        <w:t xml:space="preserve">oraz </w:t>
      </w:r>
      <w:r w:rsidR="00592CA5" w:rsidRPr="004A3622">
        <w:rPr>
          <w:rFonts w:ascii="Times New Roman" w:eastAsia="Calibri" w:hAnsi="Times New Roman" w:cs="Times New Roman"/>
        </w:rPr>
        <w:t>„</w:t>
      </w:r>
      <w:r w:rsidRPr="004A3622">
        <w:rPr>
          <w:rFonts w:ascii="Times New Roman" w:eastAsia="Calibri" w:hAnsi="Times New Roman" w:cs="Times New Roman"/>
        </w:rPr>
        <w:t xml:space="preserve">Zasady </w:t>
      </w:r>
      <w:r w:rsidRPr="004A3622">
        <w:rPr>
          <w:rFonts w:ascii="Times New Roman" w:eastAsia="Calibri" w:hAnsi="Times New Roman" w:cs="Times New Roman"/>
          <w:color w:val="000000"/>
        </w:rPr>
        <w:t>przyznawania i rozliczania dotacji z budżetu Powiatu Wołomińskiego na realizację zadań publicznych zlecanych w ramach programu współpracy</w:t>
      </w:r>
      <w:r w:rsidR="00592CA5" w:rsidRPr="004A3622">
        <w:rPr>
          <w:rFonts w:ascii="Times New Roman" w:eastAsia="Calibri" w:hAnsi="Times New Roman" w:cs="Times New Roman"/>
          <w:color w:val="000000"/>
        </w:rPr>
        <w:t>”</w:t>
      </w:r>
      <w:r w:rsidRPr="004A3622">
        <w:rPr>
          <w:rFonts w:ascii="Times New Roman" w:eastAsia="Calibri" w:hAnsi="Times New Roman" w:cs="Times New Roman"/>
        </w:rPr>
        <w:t xml:space="preserve"> – dostępne są </w:t>
      </w:r>
      <w:r w:rsidRPr="004A3622">
        <w:rPr>
          <w:rFonts w:ascii="Times New Roman" w:eastAsia="Calibri" w:hAnsi="Times New Roman" w:cs="Times New Roman"/>
          <w:color w:val="000000"/>
          <w:kern w:val="2"/>
          <w:lang w:eastAsia="ar-SA"/>
        </w:rPr>
        <w:t xml:space="preserve">w Biuletynie Informacji Publicznej </w:t>
      </w:r>
      <w:hyperlink r:id="rId9" w:history="1">
        <w:r w:rsidRPr="004A3622">
          <w:rPr>
            <w:rFonts w:ascii="Times New Roman" w:eastAsia="Calibri" w:hAnsi="Times New Roman" w:cs="Times New Roman"/>
            <w:color w:val="0000FF"/>
            <w:u w:val="single"/>
          </w:rPr>
          <w:t>www.bip.powiat-wolominski.pl</w:t>
        </w:r>
      </w:hyperlink>
      <w:r w:rsidRPr="004A3622">
        <w:rPr>
          <w:rFonts w:ascii="Times New Roman" w:eastAsia="Calibri" w:hAnsi="Times New Roman" w:cs="Times New Roman"/>
        </w:rPr>
        <w:t xml:space="preserve"> </w:t>
      </w:r>
      <w:r w:rsidRPr="004A3622">
        <w:rPr>
          <w:rFonts w:ascii="Times New Roman" w:eastAsia="Calibri" w:hAnsi="Times New Roman" w:cs="Times New Roman"/>
          <w:color w:val="000000"/>
          <w:kern w:val="2"/>
          <w:lang w:eastAsia="ar-SA"/>
        </w:rPr>
        <w:t>zakładka OGŁOSZENIA podstrona Konkursy ofert na realizację zadań publicznych lub na stronie</w:t>
      </w:r>
      <w:r w:rsidRPr="004A3622">
        <w:rPr>
          <w:rFonts w:ascii="Times New Roman" w:eastAsia="Calibri" w:hAnsi="Times New Roman" w:cs="Times New Roman"/>
        </w:rPr>
        <w:t xml:space="preserve"> </w:t>
      </w:r>
      <w:hyperlink r:id="rId10" w:history="1">
        <w:r w:rsidRPr="004A3622">
          <w:rPr>
            <w:rFonts w:ascii="Times New Roman" w:eastAsia="Calibri" w:hAnsi="Times New Roman" w:cs="Times New Roman"/>
            <w:color w:val="0000FF"/>
            <w:u w:val="single"/>
          </w:rPr>
          <w:t>www.powiat-wolominski.pl</w:t>
        </w:r>
      </w:hyperlink>
      <w:r w:rsidRPr="004A3622">
        <w:rPr>
          <w:rFonts w:ascii="Times New Roman" w:eastAsia="Calibri" w:hAnsi="Times New Roman" w:cs="Times New Roman"/>
        </w:rPr>
        <w:t xml:space="preserve"> </w:t>
      </w:r>
      <w:r w:rsidR="0077680B">
        <w:rPr>
          <w:rFonts w:ascii="Times New Roman" w:eastAsia="Calibri" w:hAnsi="Times New Roman" w:cs="Times New Roman"/>
        </w:rPr>
        <w:t>zakładka ORGANIZACJE POZARZĄDOWE podstrona KONKURSY OFERT</w:t>
      </w:r>
      <w:r w:rsidRPr="004A3622">
        <w:rPr>
          <w:rFonts w:ascii="Times New Roman" w:eastAsia="Calibri" w:hAnsi="Times New Roman" w:cs="Times New Roman"/>
        </w:rPr>
        <w:t>.</w:t>
      </w:r>
    </w:p>
    <w:p w:rsidR="00592CA5" w:rsidRDefault="00592CA5" w:rsidP="00D00399">
      <w:pPr>
        <w:spacing w:after="0" w:line="240" w:lineRule="auto"/>
        <w:jc w:val="both"/>
        <w:rPr>
          <w:rFonts w:ascii="Times New Roman" w:eastAsia="Calibri" w:hAnsi="Times New Roman" w:cs="Times New Roman"/>
        </w:rPr>
      </w:pPr>
    </w:p>
    <w:p w:rsidR="00FB12BD" w:rsidRDefault="00FB12BD" w:rsidP="00D00399">
      <w:pPr>
        <w:spacing w:after="0" w:line="240" w:lineRule="auto"/>
        <w:jc w:val="both"/>
        <w:rPr>
          <w:rFonts w:ascii="Times New Roman" w:eastAsia="Calibri" w:hAnsi="Times New Roman" w:cs="Times New Roman"/>
        </w:rPr>
      </w:pPr>
    </w:p>
    <w:p w:rsidR="006A4C37" w:rsidRPr="00DF41CC" w:rsidRDefault="006A4C37" w:rsidP="00D00399">
      <w:pPr>
        <w:spacing w:after="0" w:line="240" w:lineRule="auto"/>
        <w:rPr>
          <w:rFonts w:ascii="Times New Roman" w:eastAsia="Calibri" w:hAnsi="Times New Roman" w:cs="Times New Roman"/>
          <w:b/>
          <w:sz w:val="28"/>
          <w:szCs w:val="28"/>
        </w:rPr>
      </w:pPr>
      <w:r w:rsidRPr="00DF41CC">
        <w:rPr>
          <w:rFonts w:ascii="Times New Roman" w:eastAsia="Calibri" w:hAnsi="Times New Roman" w:cs="Times New Roman"/>
          <w:b/>
          <w:sz w:val="28"/>
          <w:szCs w:val="28"/>
        </w:rPr>
        <w:t>Szc</w:t>
      </w:r>
      <w:r w:rsidR="00F9414C" w:rsidRPr="00DF41CC">
        <w:rPr>
          <w:rFonts w:ascii="Times New Roman" w:eastAsia="Calibri" w:hAnsi="Times New Roman" w:cs="Times New Roman"/>
          <w:b/>
          <w:sz w:val="28"/>
          <w:szCs w:val="28"/>
        </w:rPr>
        <w:t>zegółowych wyjaśnień udzielają:</w:t>
      </w:r>
    </w:p>
    <w:p w:rsidR="00D7443F" w:rsidRPr="004A3622" w:rsidRDefault="00D7443F" w:rsidP="00D00399">
      <w:pPr>
        <w:spacing w:after="0" w:line="240" w:lineRule="auto"/>
        <w:ind w:left="363"/>
        <w:contextualSpacing/>
        <w:jc w:val="both"/>
        <w:rPr>
          <w:rFonts w:ascii="Times New Roman" w:eastAsia="Calibri" w:hAnsi="Times New Roman" w:cs="Times New Roman"/>
        </w:rPr>
      </w:pPr>
    </w:p>
    <w:p w:rsidR="006A4C37" w:rsidRPr="004A3622" w:rsidRDefault="006A4C37" w:rsidP="00D00399">
      <w:pPr>
        <w:numPr>
          <w:ilvl w:val="0"/>
          <w:numId w:val="1"/>
        </w:num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Dorota Romańczuk – naczelnik Wydziału Spraw Obywatelskich Starostwa</w:t>
      </w:r>
    </w:p>
    <w:p w:rsidR="006A4C37" w:rsidRPr="004A3622" w:rsidRDefault="006A4C37" w:rsidP="00D00399">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w:t>
      </w:r>
      <w:r w:rsidR="00402D71">
        <w:rPr>
          <w:rFonts w:ascii="Times New Roman" w:eastAsia="Calibri" w:hAnsi="Times New Roman" w:cs="Times New Roman"/>
        </w:rPr>
        <w:t>ul. Prądzyńskiego 3, pokój nr 012</w:t>
      </w:r>
      <w:r w:rsidRPr="004A3622">
        <w:rPr>
          <w:rFonts w:ascii="Times New Roman" w:eastAsia="Calibri" w:hAnsi="Times New Roman" w:cs="Times New Roman"/>
        </w:rPr>
        <w:t xml:space="preserve"> (przyziemie / wejście B)</w:t>
      </w:r>
    </w:p>
    <w:p w:rsidR="00D8330A" w:rsidRDefault="0008144A" w:rsidP="00D00399">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22 346-11-04</w:t>
      </w:r>
      <w:r w:rsidR="006A4C37" w:rsidRPr="004A3622">
        <w:rPr>
          <w:rFonts w:ascii="Times New Roman" w:eastAsia="Calibri" w:hAnsi="Times New Roman" w:cs="Times New Roman"/>
          <w:lang w:val="en-US"/>
        </w:rPr>
        <w:t xml:space="preserve">, e-mail: </w:t>
      </w:r>
      <w:hyperlink r:id="rId11" w:history="1">
        <w:r w:rsidR="006A4C37" w:rsidRPr="004A3622">
          <w:rPr>
            <w:rFonts w:ascii="Times New Roman" w:eastAsia="Calibri" w:hAnsi="Times New Roman" w:cs="Times New Roman"/>
            <w:color w:val="0000FF"/>
            <w:u w:val="single"/>
            <w:lang w:val="en-US"/>
          </w:rPr>
          <w:t>wso@powiat-wolominski.pl</w:t>
        </w:r>
      </w:hyperlink>
      <w:r w:rsidR="006A4C37" w:rsidRPr="004A3622">
        <w:rPr>
          <w:rFonts w:ascii="Times New Roman" w:eastAsia="Calibri" w:hAnsi="Times New Roman" w:cs="Times New Roman"/>
          <w:lang w:val="en-US"/>
        </w:rPr>
        <w:t>.</w:t>
      </w:r>
    </w:p>
    <w:p w:rsidR="0077680B" w:rsidRPr="004A3622" w:rsidRDefault="0077680B" w:rsidP="00D00399">
      <w:pPr>
        <w:spacing w:after="0" w:line="240" w:lineRule="auto"/>
        <w:ind w:left="363"/>
        <w:contextualSpacing/>
        <w:jc w:val="both"/>
        <w:rPr>
          <w:rFonts w:ascii="Times New Roman" w:eastAsia="Calibri" w:hAnsi="Times New Roman" w:cs="Times New Roman"/>
          <w:lang w:val="en-US"/>
        </w:rPr>
      </w:pPr>
    </w:p>
    <w:p w:rsidR="005F5CB2" w:rsidRPr="004A3622" w:rsidRDefault="005F5CB2" w:rsidP="005F5CB2">
      <w:pPr>
        <w:numPr>
          <w:ilvl w:val="0"/>
          <w:numId w:val="1"/>
        </w:numPr>
        <w:spacing w:after="0" w:line="240" w:lineRule="auto"/>
        <w:ind w:left="363"/>
        <w:contextualSpacing/>
        <w:jc w:val="both"/>
        <w:rPr>
          <w:rFonts w:ascii="Times New Roman" w:eastAsia="Calibri" w:hAnsi="Times New Roman" w:cs="Times New Roman"/>
        </w:rPr>
      </w:pPr>
      <w:r>
        <w:rPr>
          <w:rFonts w:ascii="Times New Roman" w:eastAsia="Calibri" w:hAnsi="Times New Roman" w:cs="Times New Roman"/>
        </w:rPr>
        <w:t xml:space="preserve">Klaudia </w:t>
      </w:r>
      <w:proofErr w:type="spellStart"/>
      <w:r>
        <w:rPr>
          <w:rFonts w:ascii="Times New Roman" w:eastAsia="Calibri" w:hAnsi="Times New Roman" w:cs="Times New Roman"/>
        </w:rPr>
        <w:t>Podleś</w:t>
      </w:r>
      <w:proofErr w:type="spellEnd"/>
      <w:r w:rsidRPr="004A3622">
        <w:rPr>
          <w:rFonts w:ascii="Times New Roman" w:eastAsia="Calibri" w:hAnsi="Times New Roman" w:cs="Times New Roman"/>
        </w:rPr>
        <w:t xml:space="preserve"> – </w:t>
      </w:r>
      <w:r>
        <w:rPr>
          <w:rFonts w:ascii="Times New Roman" w:eastAsia="Calibri" w:hAnsi="Times New Roman" w:cs="Times New Roman"/>
        </w:rPr>
        <w:t>pracownik I stopnia</w:t>
      </w:r>
      <w:r w:rsidRPr="004A3622">
        <w:rPr>
          <w:rFonts w:ascii="Times New Roman" w:eastAsia="Calibri" w:hAnsi="Times New Roman" w:cs="Times New Roman"/>
        </w:rPr>
        <w:t xml:space="preserve"> w Wydziale Spraw Obywatelskich Starostwa</w:t>
      </w:r>
    </w:p>
    <w:p w:rsidR="005F5CB2" w:rsidRPr="004A3622" w:rsidRDefault="005F5CB2" w:rsidP="005F5CB2">
      <w:pPr>
        <w:spacing w:after="0" w:line="240" w:lineRule="auto"/>
        <w:ind w:left="363"/>
        <w:contextualSpacing/>
        <w:jc w:val="both"/>
        <w:rPr>
          <w:rFonts w:ascii="Times New Roman" w:eastAsia="Calibri" w:hAnsi="Times New Roman" w:cs="Times New Roman"/>
        </w:rPr>
      </w:pPr>
      <w:r w:rsidRPr="004A3622">
        <w:rPr>
          <w:rFonts w:ascii="Times New Roman" w:eastAsia="Calibri" w:hAnsi="Times New Roman" w:cs="Times New Roman"/>
        </w:rPr>
        <w:t xml:space="preserve">05-200 Wołomin, ul. Prądzyńskiego 3, pokój nr </w:t>
      </w:r>
      <w:r>
        <w:rPr>
          <w:rFonts w:ascii="Times New Roman" w:eastAsia="Calibri" w:hAnsi="Times New Roman" w:cs="Times New Roman"/>
        </w:rPr>
        <w:t>011</w:t>
      </w:r>
      <w:r w:rsidRPr="004A3622">
        <w:rPr>
          <w:rFonts w:ascii="Times New Roman" w:eastAsia="Calibri" w:hAnsi="Times New Roman" w:cs="Times New Roman"/>
        </w:rPr>
        <w:t xml:space="preserve"> (przyziemie / wejście B)</w:t>
      </w:r>
    </w:p>
    <w:p w:rsidR="005F5CB2" w:rsidRPr="004A3622" w:rsidRDefault="0008144A" w:rsidP="005F5CB2">
      <w:pPr>
        <w:spacing w:after="0" w:line="240" w:lineRule="auto"/>
        <w:ind w:left="363"/>
        <w:contextualSpacing/>
        <w:jc w:val="both"/>
        <w:rPr>
          <w:rFonts w:ascii="Times New Roman" w:eastAsia="Calibri" w:hAnsi="Times New Roman" w:cs="Times New Roman"/>
          <w:lang w:val="en-US"/>
        </w:rPr>
      </w:pPr>
      <w:r>
        <w:rPr>
          <w:rFonts w:ascii="Times New Roman" w:eastAsia="Calibri" w:hAnsi="Times New Roman" w:cs="Times New Roman"/>
          <w:lang w:val="en-US"/>
        </w:rPr>
        <w:t>tel. 22 346-11-08</w:t>
      </w:r>
      <w:r w:rsidR="005F5CB2" w:rsidRPr="004A3622">
        <w:rPr>
          <w:rFonts w:ascii="Times New Roman" w:eastAsia="Calibri" w:hAnsi="Times New Roman" w:cs="Times New Roman"/>
          <w:lang w:val="en-US"/>
        </w:rPr>
        <w:t xml:space="preserve">, e-mail: </w:t>
      </w:r>
      <w:hyperlink r:id="rId12" w:history="1">
        <w:r w:rsidR="005F5CB2" w:rsidRPr="004A3622">
          <w:rPr>
            <w:rFonts w:ascii="Times New Roman" w:eastAsia="Calibri" w:hAnsi="Times New Roman" w:cs="Times New Roman"/>
            <w:color w:val="0000FF"/>
            <w:u w:val="single"/>
            <w:lang w:val="en-US"/>
          </w:rPr>
          <w:t>ngo@powiat-wolominski.pl</w:t>
        </w:r>
      </w:hyperlink>
      <w:r w:rsidR="005F5CB2" w:rsidRPr="004A3622">
        <w:rPr>
          <w:rFonts w:ascii="Times New Roman" w:eastAsia="Calibri" w:hAnsi="Times New Roman" w:cs="Times New Roman"/>
          <w:lang w:val="en-US"/>
        </w:rPr>
        <w:t>,</w:t>
      </w:r>
    </w:p>
    <w:p w:rsidR="005F5CB2" w:rsidRDefault="005F5CB2" w:rsidP="005F5CB2">
      <w:pPr>
        <w:spacing w:after="0" w:line="240" w:lineRule="auto"/>
        <w:contextualSpacing/>
        <w:jc w:val="both"/>
        <w:rPr>
          <w:rFonts w:ascii="Times New Roman" w:eastAsia="Calibri" w:hAnsi="Times New Roman" w:cs="Times New Roman"/>
          <w:lang w:val="en-US"/>
        </w:rPr>
      </w:pPr>
    </w:p>
    <w:p w:rsidR="005F5CB2" w:rsidRPr="004A3622" w:rsidRDefault="005F5CB2" w:rsidP="005F5CB2">
      <w:pPr>
        <w:spacing w:after="0" w:line="240" w:lineRule="auto"/>
        <w:contextualSpacing/>
        <w:jc w:val="both"/>
        <w:rPr>
          <w:rFonts w:ascii="Times New Roman" w:eastAsia="Calibri" w:hAnsi="Times New Roman" w:cs="Times New Roman"/>
          <w:lang w:val="en-US"/>
        </w:rPr>
      </w:pPr>
    </w:p>
    <w:p w:rsidR="005F5CB2" w:rsidRPr="00DC11CE" w:rsidRDefault="005F5CB2" w:rsidP="005F5CB2">
      <w:pPr>
        <w:spacing w:after="0" w:line="240" w:lineRule="auto"/>
        <w:jc w:val="both"/>
        <w:rPr>
          <w:rFonts w:ascii="Times New Roman" w:hAnsi="Times New Roman" w:cs="Times New Roman"/>
          <w:b/>
          <w:sz w:val="28"/>
          <w:szCs w:val="28"/>
        </w:rPr>
      </w:pPr>
      <w:r w:rsidRPr="00DC11CE">
        <w:rPr>
          <w:rFonts w:ascii="Times New Roman" w:hAnsi="Times New Roman" w:cs="Times New Roman"/>
          <w:b/>
          <w:sz w:val="28"/>
          <w:szCs w:val="28"/>
        </w:rPr>
        <w:t>Wykaz załączników do ogłoszenia:</w:t>
      </w:r>
    </w:p>
    <w:p w:rsidR="005F5CB2" w:rsidRPr="00DC11CE" w:rsidRDefault="005F5CB2" w:rsidP="005F5CB2">
      <w:pPr>
        <w:pStyle w:val="Akapitzlist"/>
        <w:spacing w:after="0" w:line="240" w:lineRule="auto"/>
        <w:ind w:left="363"/>
        <w:jc w:val="both"/>
        <w:rPr>
          <w:rFonts w:ascii="Times New Roman" w:hAnsi="Times New Roman"/>
        </w:rPr>
      </w:pPr>
    </w:p>
    <w:p w:rsidR="005F5CB2" w:rsidRDefault="005F5CB2" w:rsidP="005F5CB2">
      <w:pPr>
        <w:spacing w:after="0" w:line="240" w:lineRule="auto"/>
        <w:ind w:left="1416" w:hanging="1416"/>
        <w:jc w:val="both"/>
        <w:rPr>
          <w:rFonts w:ascii="Times New Roman" w:hAnsi="Times New Roman"/>
          <w:color w:val="000000"/>
        </w:rPr>
      </w:pPr>
      <w:r w:rsidRPr="00DC11CE">
        <w:rPr>
          <w:rFonts w:ascii="Times New Roman" w:hAnsi="Times New Roman" w:cs="Times New Roman"/>
        </w:rPr>
        <w:t>załącznik nr 1</w:t>
      </w:r>
      <w:r w:rsidRPr="00DC11CE">
        <w:rPr>
          <w:rFonts w:ascii="Times New Roman" w:hAnsi="Times New Roman" w:cs="Times New Roman"/>
        </w:rPr>
        <w:tab/>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 umowy użyczenia zespołu pałacowo-parkowego w Chrzęsnem</w:t>
      </w:r>
      <w:r w:rsidR="00383027">
        <w:rPr>
          <w:rFonts w:ascii="Times New Roman" w:hAnsi="Times New Roman"/>
          <w:color w:val="000000"/>
        </w:rPr>
        <w:t>,</w:t>
      </w:r>
    </w:p>
    <w:p w:rsidR="005F5CB2" w:rsidRPr="004A09B8" w:rsidRDefault="00383027" w:rsidP="004A09B8">
      <w:pPr>
        <w:spacing w:after="0" w:line="240" w:lineRule="auto"/>
        <w:ind w:left="1416" w:hanging="1416"/>
        <w:jc w:val="both"/>
        <w:rPr>
          <w:rFonts w:ascii="Times New Roman" w:hAnsi="Times New Roman"/>
          <w:color w:val="000000"/>
        </w:rPr>
      </w:pPr>
      <w:r>
        <w:rPr>
          <w:rFonts w:ascii="Times New Roman" w:hAnsi="Times New Roman"/>
          <w:color w:val="000000"/>
        </w:rPr>
        <w:t>załącznik nr 2</w:t>
      </w:r>
      <w:r>
        <w:rPr>
          <w:rFonts w:ascii="Times New Roman" w:hAnsi="Times New Roman"/>
          <w:color w:val="000000"/>
        </w:rPr>
        <w:tab/>
      </w:r>
      <w:r w:rsidRPr="006C2AFF">
        <w:rPr>
          <w:rFonts w:ascii="Times New Roman" w:hAnsi="Times New Roman" w:cs="Times New Roman"/>
        </w:rPr>
        <w:t>–</w:t>
      </w:r>
      <w:r w:rsidRPr="00DC11CE">
        <w:rPr>
          <w:rFonts w:ascii="Times New Roman" w:hAnsi="Times New Roman" w:cs="Times New Roman"/>
        </w:rPr>
        <w:t xml:space="preserve"> </w:t>
      </w:r>
      <w:r w:rsidRPr="004A3622">
        <w:rPr>
          <w:rFonts w:ascii="Times New Roman" w:eastAsia="Calibri" w:hAnsi="Times New Roman" w:cs="Times New Roman"/>
          <w:color w:val="000000"/>
          <w:kern w:val="1"/>
          <w:lang w:eastAsia="ar-SA"/>
        </w:rPr>
        <w:t>wzór</w:t>
      </w:r>
      <w:r>
        <w:rPr>
          <w:rFonts w:ascii="Times New Roman" w:eastAsia="Calibri" w:hAnsi="Times New Roman" w:cs="Times New Roman"/>
          <w:color w:val="000000"/>
          <w:kern w:val="1"/>
          <w:lang w:eastAsia="ar-SA"/>
        </w:rPr>
        <w:t xml:space="preserve"> ogólnego rejestru zgłoszeń indywidualnych.</w:t>
      </w:r>
    </w:p>
    <w:sectPr w:rsidR="005F5CB2" w:rsidRPr="004A09B8" w:rsidSect="0077680B">
      <w:footerReference w:type="default" r:id="rId13"/>
      <w:pgSz w:w="11906" w:h="16838"/>
      <w:pgMar w:top="56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29F" w:rsidRDefault="0063729F" w:rsidP="005B32C7">
      <w:pPr>
        <w:spacing w:after="0" w:line="240" w:lineRule="auto"/>
      </w:pPr>
      <w:r>
        <w:separator/>
      </w:r>
    </w:p>
  </w:endnote>
  <w:endnote w:type="continuationSeparator" w:id="0">
    <w:p w:rsidR="0063729F" w:rsidRDefault="0063729F" w:rsidP="005B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TimesNewRoman">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772503"/>
      <w:docPartObj>
        <w:docPartGallery w:val="Page Numbers (Bottom of Page)"/>
        <w:docPartUnique/>
      </w:docPartObj>
    </w:sdtPr>
    <w:sdtEndPr>
      <w:rPr>
        <w:rFonts w:ascii="Times New Roman" w:hAnsi="Times New Roman" w:cs="Times New Roman"/>
        <w:sz w:val="20"/>
        <w:szCs w:val="20"/>
      </w:rPr>
    </w:sdtEndPr>
    <w:sdtContent>
      <w:p w:rsidR="00114C5B" w:rsidRPr="00C85914" w:rsidRDefault="00114C5B">
        <w:pPr>
          <w:pStyle w:val="Stopka"/>
          <w:jc w:val="center"/>
          <w:rPr>
            <w:rFonts w:ascii="Times New Roman" w:hAnsi="Times New Roman" w:cs="Times New Roman"/>
            <w:sz w:val="20"/>
            <w:szCs w:val="20"/>
          </w:rPr>
        </w:pPr>
      </w:p>
      <w:p w:rsidR="00114C5B" w:rsidRPr="00C85914" w:rsidRDefault="00114C5B" w:rsidP="00C85914">
        <w:pPr>
          <w:pStyle w:val="Stopka"/>
          <w:jc w:val="center"/>
          <w:rPr>
            <w:rFonts w:ascii="Times New Roman" w:hAnsi="Times New Roman" w:cs="Times New Roman"/>
            <w:sz w:val="20"/>
            <w:szCs w:val="20"/>
          </w:rPr>
        </w:pPr>
        <w:r w:rsidRPr="00C85914">
          <w:rPr>
            <w:rFonts w:ascii="Times New Roman" w:hAnsi="Times New Roman" w:cs="Times New Roman"/>
            <w:sz w:val="20"/>
            <w:szCs w:val="20"/>
          </w:rPr>
          <w:fldChar w:fldCharType="begin"/>
        </w:r>
        <w:r w:rsidRPr="00C85914">
          <w:rPr>
            <w:rFonts w:ascii="Times New Roman" w:hAnsi="Times New Roman" w:cs="Times New Roman"/>
            <w:sz w:val="20"/>
            <w:szCs w:val="20"/>
          </w:rPr>
          <w:instrText>PAGE   \* MERGEFORMAT</w:instrText>
        </w:r>
        <w:r w:rsidRPr="00C85914">
          <w:rPr>
            <w:rFonts w:ascii="Times New Roman" w:hAnsi="Times New Roman" w:cs="Times New Roman"/>
            <w:sz w:val="20"/>
            <w:szCs w:val="20"/>
          </w:rPr>
          <w:fldChar w:fldCharType="separate"/>
        </w:r>
        <w:r>
          <w:rPr>
            <w:rFonts w:ascii="Times New Roman" w:hAnsi="Times New Roman" w:cs="Times New Roman"/>
            <w:noProof/>
            <w:sz w:val="20"/>
            <w:szCs w:val="20"/>
          </w:rPr>
          <w:t>14</w:t>
        </w:r>
        <w:r w:rsidRPr="00C8591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29F" w:rsidRDefault="0063729F" w:rsidP="005B32C7">
      <w:pPr>
        <w:spacing w:after="0" w:line="240" w:lineRule="auto"/>
      </w:pPr>
      <w:r>
        <w:separator/>
      </w:r>
    </w:p>
  </w:footnote>
  <w:footnote w:type="continuationSeparator" w:id="0">
    <w:p w:rsidR="0063729F" w:rsidRDefault="0063729F" w:rsidP="005B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C03C36"/>
    <w:lvl w:ilvl="0">
      <w:start w:val="1"/>
      <w:numFmt w:val="decimal"/>
      <w:lvlText w:val="%1)"/>
      <w:lvlJc w:val="left"/>
      <w:pPr>
        <w:tabs>
          <w:tab w:val="num" w:pos="701"/>
        </w:tabs>
        <w:ind w:left="701" w:hanging="360"/>
      </w:pPr>
      <w:rPr>
        <w:rFonts w:ascii="Times New Roman" w:eastAsia="Calibri" w:hAnsi="Times New Roman" w:cs="Times New Roman"/>
      </w:rPr>
    </w:lvl>
    <w:lvl w:ilvl="1">
      <w:start w:val="1"/>
      <w:numFmt w:val="decimal"/>
      <w:lvlText w:val="%2)"/>
      <w:lvlJc w:val="left"/>
      <w:pPr>
        <w:tabs>
          <w:tab w:val="num" w:pos="1781"/>
        </w:tabs>
        <w:ind w:left="1781" w:hanging="360"/>
      </w:pPr>
      <w:rPr>
        <w:rFonts w:ascii="Times New Roman" w:eastAsia="Times New Roman" w:hAnsi="Times New Roman" w:cs="Times New Roman"/>
      </w:rPr>
    </w:lvl>
    <w:lvl w:ilvl="2">
      <w:start w:val="5"/>
      <w:numFmt w:val="decimal"/>
      <w:lvlText w:val="%3"/>
      <w:lvlJc w:val="left"/>
      <w:pPr>
        <w:ind w:left="701" w:hanging="360"/>
      </w:pPr>
      <w:rPr>
        <w:rFonts w:hint="default"/>
      </w:rPr>
    </w:lvl>
    <w:lvl w:ilvl="3">
      <w:start w:val="13"/>
      <w:numFmt w:val="upperLetter"/>
      <w:lvlText w:val="%4)"/>
      <w:lvlJc w:val="left"/>
      <w:pPr>
        <w:ind w:left="3221" w:hanging="360"/>
      </w:pPr>
      <w:rPr>
        <w:rFonts w:hint="default"/>
      </w:rPr>
    </w:lvl>
    <w:lvl w:ilvl="4">
      <w:start w:val="1"/>
      <w:numFmt w:val="decimal"/>
      <w:lvlText w:val="%5)"/>
      <w:lvlJc w:val="left"/>
      <w:pPr>
        <w:ind w:left="3941" w:hanging="360"/>
      </w:pPr>
      <w:rPr>
        <w:rFonts w:hint="default"/>
      </w:rPr>
    </w:lvl>
    <w:lvl w:ilvl="5">
      <w:start w:val="1"/>
      <w:numFmt w:val="lowerLetter"/>
      <w:lvlText w:val="%6)"/>
      <w:lvlJc w:val="left"/>
      <w:pPr>
        <w:ind w:left="4841" w:hanging="360"/>
      </w:pPr>
      <w:rPr>
        <w:rFonts w:hint="default"/>
      </w:rPr>
    </w:lvl>
    <w:lvl w:ilvl="6" w:tentative="1">
      <w:start w:val="1"/>
      <w:numFmt w:val="decimal"/>
      <w:lvlText w:val="%7."/>
      <w:lvlJc w:val="left"/>
      <w:pPr>
        <w:tabs>
          <w:tab w:val="num" w:pos="5381"/>
        </w:tabs>
        <w:ind w:left="5381" w:hanging="360"/>
      </w:pPr>
    </w:lvl>
    <w:lvl w:ilvl="7" w:tentative="1">
      <w:start w:val="1"/>
      <w:numFmt w:val="lowerLetter"/>
      <w:lvlText w:val="%8."/>
      <w:lvlJc w:val="left"/>
      <w:pPr>
        <w:tabs>
          <w:tab w:val="num" w:pos="6101"/>
        </w:tabs>
        <w:ind w:left="6101" w:hanging="360"/>
      </w:pPr>
    </w:lvl>
    <w:lvl w:ilvl="8" w:tentative="1">
      <w:start w:val="1"/>
      <w:numFmt w:val="lowerRoman"/>
      <w:lvlText w:val="%9."/>
      <w:lvlJc w:val="right"/>
      <w:pPr>
        <w:tabs>
          <w:tab w:val="num" w:pos="6821"/>
        </w:tabs>
        <w:ind w:left="6821" w:hanging="180"/>
      </w:pPr>
    </w:lvl>
  </w:abstractNum>
  <w:abstractNum w:abstractNumId="1" w15:restartNumberingAfterBreak="0">
    <w:nsid w:val="00F74401"/>
    <w:multiLevelType w:val="hybridMultilevel"/>
    <w:tmpl w:val="F7C85E04"/>
    <w:lvl w:ilvl="0" w:tplc="22EE8B94">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EC3"/>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2B2B66"/>
    <w:multiLevelType w:val="hybridMultilevel"/>
    <w:tmpl w:val="55D4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311EEA"/>
    <w:multiLevelType w:val="hybridMultilevel"/>
    <w:tmpl w:val="40268248"/>
    <w:lvl w:ilvl="0" w:tplc="DAFEC94A">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30DCA"/>
    <w:multiLevelType w:val="multilevel"/>
    <w:tmpl w:val="3B1AB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316AFF"/>
    <w:multiLevelType w:val="multilevel"/>
    <w:tmpl w:val="E3F48476"/>
    <w:name w:val="WW8Num72"/>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886788E"/>
    <w:multiLevelType w:val="hybridMultilevel"/>
    <w:tmpl w:val="30D85B5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A6C537E"/>
    <w:multiLevelType w:val="hybridMultilevel"/>
    <w:tmpl w:val="AC407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A9A4B5F"/>
    <w:multiLevelType w:val="hybridMultilevel"/>
    <w:tmpl w:val="8BE41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CA76DC7"/>
    <w:multiLevelType w:val="hybridMultilevel"/>
    <w:tmpl w:val="5BB82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077D83"/>
    <w:multiLevelType w:val="multilevel"/>
    <w:tmpl w:val="5E9841D6"/>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FF6675C"/>
    <w:multiLevelType w:val="hybridMultilevel"/>
    <w:tmpl w:val="E154D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7210"/>
    <w:multiLevelType w:val="hybridMultilevel"/>
    <w:tmpl w:val="B024CF26"/>
    <w:lvl w:ilvl="0" w:tplc="848C945C">
      <w:start w:val="1"/>
      <w:numFmt w:val="decimal"/>
      <w:lvlText w:val="%1)"/>
      <w:lvlJc w:val="left"/>
      <w:pPr>
        <w:ind w:left="720" w:hanging="360"/>
      </w:pPr>
      <w:rPr>
        <w:rFonts w:ascii="Times New Roman" w:hAnsi="Times New Roman" w:cs="Times New Roman"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C7534"/>
    <w:multiLevelType w:val="multilevel"/>
    <w:tmpl w:val="8B129EFA"/>
    <w:lvl w:ilvl="0">
      <w:start w:val="5"/>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lvl>
    <w:lvl w:ilvl="3">
      <w:start w:val="13"/>
      <w:numFmt w:val="upp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500" w:hanging="360"/>
      </w:pPr>
    </w:lvl>
    <w:lvl w:ilvl="6">
      <w:start w:val="1"/>
      <w:numFmt w:val="decimal"/>
      <w:lvlText w:val="%7."/>
      <w:lvlJc w:val="left"/>
      <w:pPr>
        <w:tabs>
          <w:tab w:val="num" w:pos="5040"/>
        </w:tabs>
        <w:ind w:left="5040" w:hanging="360"/>
      </w:pPr>
      <w:rPr>
        <w:rFonts w:ascii="Times New Roman" w:eastAsia="Calibri"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A1F63"/>
    <w:multiLevelType w:val="multilevel"/>
    <w:tmpl w:val="DC2AB250"/>
    <w:lvl w:ilvl="0">
      <w:start w:val="6"/>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ind w:left="360" w:hanging="360"/>
      </w:pPr>
      <w:rPr>
        <w:rFonts w:ascii="Times New Roman" w:eastAsia="Times New Roman" w:hAnsi="Times New Roman" w:cs="Times New Roman" w:hint="default"/>
      </w:rPr>
    </w:lvl>
    <w:lvl w:ilvl="3">
      <w:start w:val="1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A291AFD"/>
    <w:multiLevelType w:val="hybridMultilevel"/>
    <w:tmpl w:val="01C2B35E"/>
    <w:lvl w:ilvl="0" w:tplc="E96468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D6093"/>
    <w:multiLevelType w:val="multilevel"/>
    <w:tmpl w:val="6C6CD01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i w:val="0"/>
        <w:color w:val="auto"/>
        <w:sz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BE519CB"/>
    <w:multiLevelType w:val="hybridMultilevel"/>
    <w:tmpl w:val="7ACED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CC0949"/>
    <w:multiLevelType w:val="hybridMultilevel"/>
    <w:tmpl w:val="888E5B4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411C1976"/>
    <w:multiLevelType w:val="hybridMultilevel"/>
    <w:tmpl w:val="D624ADEC"/>
    <w:lvl w:ilvl="0" w:tplc="579EAA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14F4112"/>
    <w:multiLevelType w:val="hybridMultilevel"/>
    <w:tmpl w:val="22DCC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83438"/>
    <w:multiLevelType w:val="hybridMultilevel"/>
    <w:tmpl w:val="0A76B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36FA4"/>
    <w:multiLevelType w:val="hybridMultilevel"/>
    <w:tmpl w:val="7C8C722E"/>
    <w:lvl w:ilvl="0" w:tplc="6066811C">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516E2798"/>
    <w:multiLevelType w:val="hybridMultilevel"/>
    <w:tmpl w:val="352C2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3B6338"/>
    <w:multiLevelType w:val="hybridMultilevel"/>
    <w:tmpl w:val="6D802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4344A5"/>
    <w:multiLevelType w:val="hybridMultilevel"/>
    <w:tmpl w:val="37B81D4C"/>
    <w:lvl w:ilvl="0" w:tplc="E4FAFA12">
      <w:start w:val="1"/>
      <w:numFmt w:val="decimal"/>
      <w:lvlText w:val="%1)"/>
      <w:lvlJc w:val="left"/>
      <w:pPr>
        <w:ind w:left="1068" w:hanging="360"/>
      </w:pPr>
      <w:rPr>
        <w:rFonts w:ascii="Times New Roman" w:hAnsi="Times New Roman" w:cs="Times New Roman" w:hint="default"/>
        <w:b w:val="0"/>
        <w:i w:val="0"/>
        <w:sz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8197A06"/>
    <w:multiLevelType w:val="hybridMultilevel"/>
    <w:tmpl w:val="12965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3D318C"/>
    <w:multiLevelType w:val="hybridMultilevel"/>
    <w:tmpl w:val="3FA4EA3C"/>
    <w:lvl w:ilvl="0" w:tplc="8E4A569E">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D01542"/>
    <w:multiLevelType w:val="hybridMultilevel"/>
    <w:tmpl w:val="BCFED054"/>
    <w:lvl w:ilvl="0" w:tplc="BF547C48">
      <w:start w:val="1"/>
      <w:numFmt w:val="decimal"/>
      <w:lvlText w:val="%1)"/>
      <w:lvlJc w:val="left"/>
      <w:pPr>
        <w:ind w:left="1080" w:hanging="360"/>
      </w:pPr>
      <w:rPr>
        <w:rFonts w:ascii="Times New Roman" w:hAnsi="Times New Roman" w:cs="Times New Roman" w:hint="default"/>
        <w:b w:val="0"/>
        <w:i w:val="0"/>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E72130F"/>
    <w:multiLevelType w:val="multilevel"/>
    <w:tmpl w:val="E02A4C86"/>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440"/>
        </w:tabs>
        <w:ind w:left="1440" w:hanging="360"/>
      </w:pPr>
      <w:rPr>
        <w:rFonts w:ascii="Times New Roman" w:eastAsia="Calibri" w:hAnsi="Times New Roman" w:cs="Times New Roman" w:hint="default"/>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start w:val="1"/>
      <w:numFmt w:val="upperRoman"/>
      <w:lvlText w:val="%7."/>
      <w:lvlJc w:val="left"/>
      <w:pPr>
        <w:ind w:left="5400" w:hanging="720"/>
      </w:pPr>
      <w:rPr>
        <w:rFonts w:hint="default"/>
        <w:color w:val="000000"/>
      </w:rPr>
    </w:lvl>
    <w:lvl w:ilvl="7">
      <w:start w:val="1"/>
      <w:numFmt w:val="decimal"/>
      <w:lvlText w:val="%8&gt;"/>
      <w:lvlJc w:val="left"/>
      <w:pPr>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38E1C6C"/>
    <w:multiLevelType w:val="multilevel"/>
    <w:tmpl w:val="47A024A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5"/>
      <w:numFmt w:val="decimal"/>
      <w:lvlText w:val="%3"/>
      <w:lvlJc w:val="left"/>
      <w:pPr>
        <w:ind w:left="360" w:hanging="360"/>
      </w:pPr>
      <w:rPr>
        <w:rFonts w:hint="default"/>
      </w:rPr>
    </w:lvl>
    <w:lvl w:ilvl="3">
      <w:start w:val="13"/>
      <w:numFmt w:val="upperLetter"/>
      <w:lvlText w:val="%4)"/>
      <w:lvlJc w:val="left"/>
      <w:pPr>
        <w:ind w:left="2880" w:hanging="360"/>
      </w:pPr>
      <w:rPr>
        <w:rFonts w:hint="default"/>
      </w:rPr>
    </w:lvl>
    <w:lvl w:ilvl="4">
      <w:start w:val="1"/>
      <w:numFmt w:val="decimal"/>
      <w:lvlText w:val="%5)"/>
      <w:lvlJc w:val="left"/>
      <w:pPr>
        <w:ind w:left="1211" w:hanging="36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3DE770E"/>
    <w:multiLevelType w:val="hybridMultilevel"/>
    <w:tmpl w:val="4ED6B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32E3C"/>
    <w:multiLevelType w:val="hybridMultilevel"/>
    <w:tmpl w:val="E382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3250BE"/>
    <w:multiLevelType w:val="hybridMultilevel"/>
    <w:tmpl w:val="A31872F2"/>
    <w:lvl w:ilvl="0" w:tplc="5052C76A">
      <w:start w:val="1"/>
      <w:numFmt w:val="decimal"/>
      <w:lvlText w:val="%1)"/>
      <w:lvlJc w:val="left"/>
      <w:pPr>
        <w:ind w:left="720" w:hanging="360"/>
      </w:pPr>
      <w:rPr>
        <w:rFonts w:eastAsia="Calibri" w:cs="Times New Roman"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030E5"/>
    <w:multiLevelType w:val="hybridMultilevel"/>
    <w:tmpl w:val="E2FEC0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3D2747"/>
    <w:multiLevelType w:val="multilevel"/>
    <w:tmpl w:val="47A63EFE"/>
    <w:lvl w:ilvl="0">
      <w:start w:val="1"/>
      <w:numFmt w:val="decimal"/>
      <w:lvlText w:val="%1."/>
      <w:lvlJc w:val="left"/>
      <w:pPr>
        <w:tabs>
          <w:tab w:val="num" w:pos="1065"/>
        </w:tabs>
        <w:ind w:left="1065" w:hanging="705"/>
      </w:pPr>
      <w:rPr>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1637"/>
        </w:tabs>
        <w:ind w:left="1637"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8E710E"/>
    <w:multiLevelType w:val="multilevel"/>
    <w:tmpl w:val="EA4ADB3A"/>
    <w:lvl w:ilvl="0">
      <w:start w:val="1"/>
      <w:numFmt w:val="upperRoman"/>
      <w:pStyle w:val="Nagwek4"/>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2FE5208"/>
    <w:multiLevelType w:val="hybridMultilevel"/>
    <w:tmpl w:val="9CC0D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F31347"/>
    <w:multiLevelType w:val="multilevel"/>
    <w:tmpl w:val="7D42B98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5981FF2"/>
    <w:multiLevelType w:val="hybridMultilevel"/>
    <w:tmpl w:val="96B05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3061A"/>
    <w:multiLevelType w:val="hybridMultilevel"/>
    <w:tmpl w:val="935CD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682FB1"/>
    <w:multiLevelType w:val="hybridMultilevel"/>
    <w:tmpl w:val="2342137A"/>
    <w:lvl w:ilvl="0" w:tplc="9844D72C">
      <w:start w:val="1"/>
      <w:numFmt w:val="decimal"/>
      <w:lvlText w:val="%1)"/>
      <w:lvlJc w:val="left"/>
      <w:pPr>
        <w:ind w:left="1230" w:hanging="870"/>
      </w:pPr>
      <w:rPr>
        <w:rFonts w:eastAsia="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36"/>
  </w:num>
  <w:num w:numId="5">
    <w:abstractNumId w:val="5"/>
  </w:num>
  <w:num w:numId="6">
    <w:abstractNumId w:val="29"/>
  </w:num>
  <w:num w:numId="7">
    <w:abstractNumId w:val="0"/>
  </w:num>
  <w:num w:numId="8">
    <w:abstractNumId w:val="37"/>
  </w:num>
  <w:num w:numId="9">
    <w:abstractNumId w:val="26"/>
  </w:num>
  <w:num w:numId="10">
    <w:abstractNumId w:val="21"/>
  </w:num>
  <w:num w:numId="11">
    <w:abstractNumId w:val="11"/>
  </w:num>
  <w:num w:numId="12">
    <w:abstractNumId w:val="17"/>
  </w:num>
  <w:num w:numId="13">
    <w:abstractNumId w:val="2"/>
  </w:num>
  <w:num w:numId="14">
    <w:abstractNumId w:val="16"/>
  </w:num>
  <w:num w:numId="15">
    <w:abstractNumId w:val="40"/>
  </w:num>
  <w:num w:numId="16">
    <w:abstractNumId w:val="32"/>
  </w:num>
  <w:num w:numId="17">
    <w:abstractNumId w:val="10"/>
  </w:num>
  <w:num w:numId="18">
    <w:abstractNumId w:val="35"/>
  </w:num>
  <w:num w:numId="19">
    <w:abstractNumId w:val="22"/>
  </w:num>
  <w:num w:numId="20">
    <w:abstractNumId w:val="27"/>
  </w:num>
  <w:num w:numId="21">
    <w:abstractNumId w:val="24"/>
  </w:num>
  <w:num w:numId="22">
    <w:abstractNumId w:val="30"/>
  </w:num>
  <w:num w:numId="23">
    <w:abstractNumId w:val="38"/>
  </w:num>
  <w:num w:numId="24">
    <w:abstractNumId w:val="42"/>
  </w:num>
  <w:num w:numId="25">
    <w:abstractNumId w:val="34"/>
  </w:num>
  <w:num w:numId="26">
    <w:abstractNumId w:val="39"/>
  </w:num>
  <w:num w:numId="27">
    <w:abstractNumId w:val="23"/>
  </w:num>
  <w:num w:numId="28">
    <w:abstractNumId w:val="15"/>
    <w:lvlOverride w:ilvl="0">
      <w:startOverride w:val="6"/>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num>
  <w:num w:numId="31">
    <w:abstractNumId w:val="3"/>
  </w:num>
  <w:num w:numId="32">
    <w:abstractNumId w:val="28"/>
  </w:num>
  <w:num w:numId="33">
    <w:abstractNumId w:val="19"/>
  </w:num>
  <w:num w:numId="34">
    <w:abstractNumId w:val="1"/>
  </w:num>
  <w:num w:numId="35">
    <w:abstractNumId w:val="33"/>
  </w:num>
  <w:num w:numId="36">
    <w:abstractNumId w:val="7"/>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9"/>
  </w:num>
  <w:num w:numId="41">
    <w:abstractNumId w:val="41"/>
  </w:num>
  <w:num w:numId="42">
    <w:abstractNumId w:val="18"/>
  </w:num>
  <w:num w:numId="4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C37"/>
    <w:rsid w:val="00002E26"/>
    <w:rsid w:val="000032CB"/>
    <w:rsid w:val="00005137"/>
    <w:rsid w:val="000100DA"/>
    <w:rsid w:val="000321DC"/>
    <w:rsid w:val="0003551A"/>
    <w:rsid w:val="00037EEB"/>
    <w:rsid w:val="000534F4"/>
    <w:rsid w:val="00057EFE"/>
    <w:rsid w:val="0007181F"/>
    <w:rsid w:val="0008144A"/>
    <w:rsid w:val="00082AD9"/>
    <w:rsid w:val="000913F9"/>
    <w:rsid w:val="000A1B0C"/>
    <w:rsid w:val="000A2BF9"/>
    <w:rsid w:val="000B1677"/>
    <w:rsid w:val="000C1CA6"/>
    <w:rsid w:val="000C3686"/>
    <w:rsid w:val="000E1B12"/>
    <w:rsid w:val="000E1EE6"/>
    <w:rsid w:val="000E52E6"/>
    <w:rsid w:val="001037D4"/>
    <w:rsid w:val="00110A3A"/>
    <w:rsid w:val="00114C5B"/>
    <w:rsid w:val="001228DA"/>
    <w:rsid w:val="0012417F"/>
    <w:rsid w:val="00127DAE"/>
    <w:rsid w:val="00145E68"/>
    <w:rsid w:val="00150758"/>
    <w:rsid w:val="00152F5D"/>
    <w:rsid w:val="00155BB5"/>
    <w:rsid w:val="00161522"/>
    <w:rsid w:val="00166FEE"/>
    <w:rsid w:val="001710EC"/>
    <w:rsid w:val="00176DB0"/>
    <w:rsid w:val="00183C52"/>
    <w:rsid w:val="001A4D97"/>
    <w:rsid w:val="001B35E0"/>
    <w:rsid w:val="001C213F"/>
    <w:rsid w:val="001C3EDD"/>
    <w:rsid w:val="001D5B0A"/>
    <w:rsid w:val="001E28FA"/>
    <w:rsid w:val="001F64F6"/>
    <w:rsid w:val="00211142"/>
    <w:rsid w:val="002248B7"/>
    <w:rsid w:val="00225496"/>
    <w:rsid w:val="00240169"/>
    <w:rsid w:val="00242BEB"/>
    <w:rsid w:val="0024723E"/>
    <w:rsid w:val="00262049"/>
    <w:rsid w:val="00265013"/>
    <w:rsid w:val="002A04F6"/>
    <w:rsid w:val="002A2862"/>
    <w:rsid w:val="002A53B7"/>
    <w:rsid w:val="002A7095"/>
    <w:rsid w:val="002B0667"/>
    <w:rsid w:val="002C05F6"/>
    <w:rsid w:val="002D1543"/>
    <w:rsid w:val="002D761B"/>
    <w:rsid w:val="002D77FE"/>
    <w:rsid w:val="002E1CC4"/>
    <w:rsid w:val="002F0EA5"/>
    <w:rsid w:val="00310502"/>
    <w:rsid w:val="00312099"/>
    <w:rsid w:val="003147F4"/>
    <w:rsid w:val="003214B4"/>
    <w:rsid w:val="00347EB1"/>
    <w:rsid w:val="003512BC"/>
    <w:rsid w:val="003532F5"/>
    <w:rsid w:val="003604DB"/>
    <w:rsid w:val="00365C22"/>
    <w:rsid w:val="00370F15"/>
    <w:rsid w:val="00373D9B"/>
    <w:rsid w:val="00374033"/>
    <w:rsid w:val="00383027"/>
    <w:rsid w:val="00385C63"/>
    <w:rsid w:val="003929E2"/>
    <w:rsid w:val="00393556"/>
    <w:rsid w:val="003A0843"/>
    <w:rsid w:val="003A19EF"/>
    <w:rsid w:val="003A367A"/>
    <w:rsid w:val="003A5E33"/>
    <w:rsid w:val="003C0599"/>
    <w:rsid w:val="003C4602"/>
    <w:rsid w:val="003C4BEF"/>
    <w:rsid w:val="003C4C04"/>
    <w:rsid w:val="003C509F"/>
    <w:rsid w:val="003E7D9D"/>
    <w:rsid w:val="003F4AAD"/>
    <w:rsid w:val="003F56FE"/>
    <w:rsid w:val="00402D71"/>
    <w:rsid w:val="004142A1"/>
    <w:rsid w:val="00424360"/>
    <w:rsid w:val="00440149"/>
    <w:rsid w:val="00440293"/>
    <w:rsid w:val="0044104D"/>
    <w:rsid w:val="0045193A"/>
    <w:rsid w:val="00457FB8"/>
    <w:rsid w:val="00465269"/>
    <w:rsid w:val="00475F8D"/>
    <w:rsid w:val="00476065"/>
    <w:rsid w:val="004A0175"/>
    <w:rsid w:val="004A09B8"/>
    <w:rsid w:val="004A1A8F"/>
    <w:rsid w:val="004A3622"/>
    <w:rsid w:val="004A37D7"/>
    <w:rsid w:val="004B4A27"/>
    <w:rsid w:val="004C3537"/>
    <w:rsid w:val="004E0272"/>
    <w:rsid w:val="004E453E"/>
    <w:rsid w:val="004F6129"/>
    <w:rsid w:val="00533064"/>
    <w:rsid w:val="00533B8F"/>
    <w:rsid w:val="00550EFF"/>
    <w:rsid w:val="0055187E"/>
    <w:rsid w:val="005534F0"/>
    <w:rsid w:val="005708FB"/>
    <w:rsid w:val="00583837"/>
    <w:rsid w:val="00592CA5"/>
    <w:rsid w:val="00594484"/>
    <w:rsid w:val="005B244A"/>
    <w:rsid w:val="005B32C7"/>
    <w:rsid w:val="005B4631"/>
    <w:rsid w:val="005C0C5D"/>
    <w:rsid w:val="005C477C"/>
    <w:rsid w:val="005D4E91"/>
    <w:rsid w:val="005E1AC9"/>
    <w:rsid w:val="005F5CB2"/>
    <w:rsid w:val="006006B0"/>
    <w:rsid w:val="00620CBF"/>
    <w:rsid w:val="00621F84"/>
    <w:rsid w:val="0062235D"/>
    <w:rsid w:val="006224D9"/>
    <w:rsid w:val="00627328"/>
    <w:rsid w:val="0063729F"/>
    <w:rsid w:val="006412A1"/>
    <w:rsid w:val="006459B4"/>
    <w:rsid w:val="00652B48"/>
    <w:rsid w:val="0066334A"/>
    <w:rsid w:val="00667308"/>
    <w:rsid w:val="00673F92"/>
    <w:rsid w:val="00677E11"/>
    <w:rsid w:val="00685045"/>
    <w:rsid w:val="006911B4"/>
    <w:rsid w:val="00696D5B"/>
    <w:rsid w:val="006A4C37"/>
    <w:rsid w:val="006A4E41"/>
    <w:rsid w:val="006A5007"/>
    <w:rsid w:val="006B2F02"/>
    <w:rsid w:val="006B7B94"/>
    <w:rsid w:val="006C1E9F"/>
    <w:rsid w:val="006D0780"/>
    <w:rsid w:val="006D6400"/>
    <w:rsid w:val="006E0F05"/>
    <w:rsid w:val="006E2429"/>
    <w:rsid w:val="006E266C"/>
    <w:rsid w:val="006E4A1C"/>
    <w:rsid w:val="006F1D14"/>
    <w:rsid w:val="00700254"/>
    <w:rsid w:val="00703A1E"/>
    <w:rsid w:val="00705E4E"/>
    <w:rsid w:val="00712620"/>
    <w:rsid w:val="0073389D"/>
    <w:rsid w:val="00743CE9"/>
    <w:rsid w:val="00757C57"/>
    <w:rsid w:val="00760A1F"/>
    <w:rsid w:val="0077680B"/>
    <w:rsid w:val="00776F91"/>
    <w:rsid w:val="00785B9E"/>
    <w:rsid w:val="007868B4"/>
    <w:rsid w:val="00794C3D"/>
    <w:rsid w:val="007A0435"/>
    <w:rsid w:val="007A6809"/>
    <w:rsid w:val="007C118E"/>
    <w:rsid w:val="007C1C99"/>
    <w:rsid w:val="007C1D80"/>
    <w:rsid w:val="007D757A"/>
    <w:rsid w:val="007E4D7B"/>
    <w:rsid w:val="007F27B2"/>
    <w:rsid w:val="007F2984"/>
    <w:rsid w:val="007F3113"/>
    <w:rsid w:val="00800829"/>
    <w:rsid w:val="0081093B"/>
    <w:rsid w:val="00831013"/>
    <w:rsid w:val="00834919"/>
    <w:rsid w:val="00844DEA"/>
    <w:rsid w:val="00847268"/>
    <w:rsid w:val="008472FC"/>
    <w:rsid w:val="008474A7"/>
    <w:rsid w:val="00854F1B"/>
    <w:rsid w:val="00860BB7"/>
    <w:rsid w:val="00866B60"/>
    <w:rsid w:val="00872495"/>
    <w:rsid w:val="00873889"/>
    <w:rsid w:val="00880944"/>
    <w:rsid w:val="00886494"/>
    <w:rsid w:val="008868B0"/>
    <w:rsid w:val="0089730C"/>
    <w:rsid w:val="008A6893"/>
    <w:rsid w:val="008B7498"/>
    <w:rsid w:val="008C03B1"/>
    <w:rsid w:val="008D3F1B"/>
    <w:rsid w:val="008D5358"/>
    <w:rsid w:val="00906478"/>
    <w:rsid w:val="00923A7A"/>
    <w:rsid w:val="00924CE5"/>
    <w:rsid w:val="00931B17"/>
    <w:rsid w:val="00933E95"/>
    <w:rsid w:val="00941138"/>
    <w:rsid w:val="00944EFE"/>
    <w:rsid w:val="0094675A"/>
    <w:rsid w:val="00950095"/>
    <w:rsid w:val="00950615"/>
    <w:rsid w:val="009531F4"/>
    <w:rsid w:val="00956A09"/>
    <w:rsid w:val="009672C9"/>
    <w:rsid w:val="00972C9E"/>
    <w:rsid w:val="009805B4"/>
    <w:rsid w:val="00984F63"/>
    <w:rsid w:val="009879D2"/>
    <w:rsid w:val="0099479E"/>
    <w:rsid w:val="009A3E5D"/>
    <w:rsid w:val="009A4727"/>
    <w:rsid w:val="009B2DF0"/>
    <w:rsid w:val="009C1DF1"/>
    <w:rsid w:val="009D4B0F"/>
    <w:rsid w:val="009D4FF8"/>
    <w:rsid w:val="009D735D"/>
    <w:rsid w:val="009F2349"/>
    <w:rsid w:val="009F37EC"/>
    <w:rsid w:val="00A06604"/>
    <w:rsid w:val="00A215C7"/>
    <w:rsid w:val="00A23730"/>
    <w:rsid w:val="00A3327C"/>
    <w:rsid w:val="00A351C4"/>
    <w:rsid w:val="00A46AC9"/>
    <w:rsid w:val="00A54B87"/>
    <w:rsid w:val="00A55441"/>
    <w:rsid w:val="00A7124D"/>
    <w:rsid w:val="00A75C89"/>
    <w:rsid w:val="00A8762B"/>
    <w:rsid w:val="00A95D99"/>
    <w:rsid w:val="00A96E69"/>
    <w:rsid w:val="00AB5E7F"/>
    <w:rsid w:val="00AC34A1"/>
    <w:rsid w:val="00AC6A78"/>
    <w:rsid w:val="00AE43ED"/>
    <w:rsid w:val="00AE592F"/>
    <w:rsid w:val="00AF5FE3"/>
    <w:rsid w:val="00B07785"/>
    <w:rsid w:val="00B1469F"/>
    <w:rsid w:val="00B178F4"/>
    <w:rsid w:val="00B20FFA"/>
    <w:rsid w:val="00B22D9A"/>
    <w:rsid w:val="00B31570"/>
    <w:rsid w:val="00B40302"/>
    <w:rsid w:val="00B40465"/>
    <w:rsid w:val="00B42843"/>
    <w:rsid w:val="00B60353"/>
    <w:rsid w:val="00B619A8"/>
    <w:rsid w:val="00B64805"/>
    <w:rsid w:val="00B73CC2"/>
    <w:rsid w:val="00B757AC"/>
    <w:rsid w:val="00B762B7"/>
    <w:rsid w:val="00B82F1D"/>
    <w:rsid w:val="00B8759C"/>
    <w:rsid w:val="00B878C7"/>
    <w:rsid w:val="00B925AB"/>
    <w:rsid w:val="00B97046"/>
    <w:rsid w:val="00BA45F2"/>
    <w:rsid w:val="00BC2E1F"/>
    <w:rsid w:val="00BC5059"/>
    <w:rsid w:val="00BC5D75"/>
    <w:rsid w:val="00BC6A96"/>
    <w:rsid w:val="00BC76C7"/>
    <w:rsid w:val="00BD1B58"/>
    <w:rsid w:val="00BF4B4B"/>
    <w:rsid w:val="00BF7E0D"/>
    <w:rsid w:val="00C00AFB"/>
    <w:rsid w:val="00C37953"/>
    <w:rsid w:val="00C4127A"/>
    <w:rsid w:val="00C55F36"/>
    <w:rsid w:val="00C62FAD"/>
    <w:rsid w:val="00C76624"/>
    <w:rsid w:val="00C84403"/>
    <w:rsid w:val="00C85914"/>
    <w:rsid w:val="00C86657"/>
    <w:rsid w:val="00C90566"/>
    <w:rsid w:val="00C970BE"/>
    <w:rsid w:val="00CA7649"/>
    <w:rsid w:val="00CB666A"/>
    <w:rsid w:val="00CE1169"/>
    <w:rsid w:val="00CE65D2"/>
    <w:rsid w:val="00CE6C03"/>
    <w:rsid w:val="00CF18F8"/>
    <w:rsid w:val="00CF56A7"/>
    <w:rsid w:val="00CF7331"/>
    <w:rsid w:val="00D00399"/>
    <w:rsid w:val="00D03C09"/>
    <w:rsid w:val="00D120E5"/>
    <w:rsid w:val="00D12F41"/>
    <w:rsid w:val="00D1566F"/>
    <w:rsid w:val="00D26B91"/>
    <w:rsid w:val="00D272CF"/>
    <w:rsid w:val="00D34BDD"/>
    <w:rsid w:val="00D42246"/>
    <w:rsid w:val="00D47130"/>
    <w:rsid w:val="00D5055E"/>
    <w:rsid w:val="00D50B0D"/>
    <w:rsid w:val="00D63FE0"/>
    <w:rsid w:val="00D66C16"/>
    <w:rsid w:val="00D7443F"/>
    <w:rsid w:val="00D77363"/>
    <w:rsid w:val="00D8330A"/>
    <w:rsid w:val="00D9540E"/>
    <w:rsid w:val="00D95E0A"/>
    <w:rsid w:val="00DA03C3"/>
    <w:rsid w:val="00DA3FF3"/>
    <w:rsid w:val="00DB3DC7"/>
    <w:rsid w:val="00DC11CE"/>
    <w:rsid w:val="00DC1805"/>
    <w:rsid w:val="00DC4105"/>
    <w:rsid w:val="00DC4D16"/>
    <w:rsid w:val="00DC540C"/>
    <w:rsid w:val="00DC7758"/>
    <w:rsid w:val="00DD7C68"/>
    <w:rsid w:val="00DE2731"/>
    <w:rsid w:val="00DE4233"/>
    <w:rsid w:val="00DF41CC"/>
    <w:rsid w:val="00DF7081"/>
    <w:rsid w:val="00E2084E"/>
    <w:rsid w:val="00E228C7"/>
    <w:rsid w:val="00E344C6"/>
    <w:rsid w:val="00E345C3"/>
    <w:rsid w:val="00E40CBB"/>
    <w:rsid w:val="00E43360"/>
    <w:rsid w:val="00E45736"/>
    <w:rsid w:val="00E6591D"/>
    <w:rsid w:val="00E66657"/>
    <w:rsid w:val="00E8302A"/>
    <w:rsid w:val="00E83D13"/>
    <w:rsid w:val="00E8457E"/>
    <w:rsid w:val="00E858EF"/>
    <w:rsid w:val="00E85D9E"/>
    <w:rsid w:val="00E86DC9"/>
    <w:rsid w:val="00E900AD"/>
    <w:rsid w:val="00E91E28"/>
    <w:rsid w:val="00E96A34"/>
    <w:rsid w:val="00EA1CF0"/>
    <w:rsid w:val="00EA3272"/>
    <w:rsid w:val="00EA3E12"/>
    <w:rsid w:val="00EC5726"/>
    <w:rsid w:val="00ED22A3"/>
    <w:rsid w:val="00ED2BF1"/>
    <w:rsid w:val="00EF007E"/>
    <w:rsid w:val="00EF0F0D"/>
    <w:rsid w:val="00EF4FA3"/>
    <w:rsid w:val="00F02494"/>
    <w:rsid w:val="00F0275E"/>
    <w:rsid w:val="00F07A78"/>
    <w:rsid w:val="00F2731D"/>
    <w:rsid w:val="00F32CBC"/>
    <w:rsid w:val="00F43CFE"/>
    <w:rsid w:val="00F477F8"/>
    <w:rsid w:val="00F64D34"/>
    <w:rsid w:val="00F74E91"/>
    <w:rsid w:val="00F8045D"/>
    <w:rsid w:val="00F9414C"/>
    <w:rsid w:val="00F94D94"/>
    <w:rsid w:val="00FA1B38"/>
    <w:rsid w:val="00FA4AB7"/>
    <w:rsid w:val="00FB1257"/>
    <w:rsid w:val="00FB12BD"/>
    <w:rsid w:val="00FB536F"/>
    <w:rsid w:val="00FB59BB"/>
    <w:rsid w:val="00FE0BF0"/>
    <w:rsid w:val="00FE2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D557"/>
  <w15:docId w15:val="{B999DF96-7293-4923-9C6D-CF162554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FF8"/>
  </w:style>
  <w:style w:type="paragraph" w:styleId="Nagwek2">
    <w:name w:val="heading 2"/>
    <w:basedOn w:val="Normalny"/>
    <w:next w:val="Normalny"/>
    <w:link w:val="Nagwek2Znak"/>
    <w:uiPriority w:val="9"/>
    <w:semiHidden/>
    <w:unhideWhenUsed/>
    <w:qFormat/>
    <w:rsid w:val="009F3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A215C7"/>
    <w:pPr>
      <w:keepNext/>
      <w:numPr>
        <w:numId w:val="8"/>
      </w:numPr>
      <w:spacing w:after="0" w:line="240" w:lineRule="auto"/>
      <w:jc w:val="both"/>
      <w:outlineLvl w:val="3"/>
    </w:pPr>
    <w:rPr>
      <w:rFonts w:ascii="Times New Roman" w:eastAsia="Times New Roman" w:hAnsi="Times New Roman" w:cs="Times New Roman"/>
      <w:b/>
      <w:color w:val="FF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7DAE"/>
    <w:pPr>
      <w:ind w:left="720"/>
      <w:contextualSpacing/>
    </w:pPr>
  </w:style>
  <w:style w:type="character" w:styleId="Hipercze">
    <w:name w:val="Hyperlink"/>
    <w:uiPriority w:val="99"/>
    <w:rsid w:val="00592CA5"/>
    <w:rPr>
      <w:color w:val="000080"/>
      <w:u w:val="single"/>
    </w:rPr>
  </w:style>
  <w:style w:type="paragraph" w:styleId="Nagwek">
    <w:name w:val="header"/>
    <w:basedOn w:val="Normalny"/>
    <w:link w:val="NagwekZnak"/>
    <w:uiPriority w:val="99"/>
    <w:unhideWhenUsed/>
    <w:rsid w:val="005B3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32C7"/>
  </w:style>
  <w:style w:type="paragraph" w:styleId="Stopka">
    <w:name w:val="footer"/>
    <w:basedOn w:val="Normalny"/>
    <w:link w:val="StopkaZnak"/>
    <w:uiPriority w:val="99"/>
    <w:unhideWhenUsed/>
    <w:rsid w:val="005B3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2C7"/>
  </w:style>
  <w:style w:type="character" w:customStyle="1" w:styleId="Nagwek4Znak">
    <w:name w:val="Nagłówek 4 Znak"/>
    <w:basedOn w:val="Domylnaczcionkaakapitu"/>
    <w:link w:val="Nagwek4"/>
    <w:rsid w:val="00A215C7"/>
    <w:rPr>
      <w:rFonts w:ascii="Times New Roman" w:eastAsia="Times New Roman" w:hAnsi="Times New Roman" w:cs="Times New Roman"/>
      <w:b/>
      <w:color w:val="FF0000"/>
      <w:sz w:val="24"/>
      <w:szCs w:val="24"/>
      <w:lang w:eastAsia="pl-PL"/>
    </w:rPr>
  </w:style>
  <w:style w:type="paragraph" w:styleId="Tekstdymka">
    <w:name w:val="Balloon Text"/>
    <w:basedOn w:val="Normalny"/>
    <w:link w:val="TekstdymkaZnak"/>
    <w:uiPriority w:val="99"/>
    <w:semiHidden/>
    <w:unhideWhenUsed/>
    <w:rsid w:val="009411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138"/>
    <w:rPr>
      <w:rFonts w:ascii="Tahoma" w:hAnsi="Tahoma" w:cs="Tahoma"/>
      <w:sz w:val="16"/>
      <w:szCs w:val="16"/>
    </w:rPr>
  </w:style>
  <w:style w:type="paragraph" w:customStyle="1" w:styleId="Zawartotabeli">
    <w:name w:val="Zawartość tabeli"/>
    <w:basedOn w:val="Normalny"/>
    <w:rsid w:val="000321DC"/>
    <w:pPr>
      <w:widowControl w:val="0"/>
      <w:suppressLineNumbers/>
      <w:suppressAutoHyphens/>
      <w:spacing w:after="0" w:line="240" w:lineRule="auto"/>
    </w:pPr>
    <w:rPr>
      <w:rFonts w:ascii="Times New Roman" w:eastAsia="Droid Sans Fallback" w:hAnsi="Times New Roman" w:cs="Lohit Hindi"/>
      <w:kern w:val="2"/>
      <w:sz w:val="24"/>
      <w:szCs w:val="24"/>
      <w:lang w:eastAsia="hi-IN" w:bidi="hi-IN"/>
    </w:rPr>
  </w:style>
  <w:style w:type="character" w:styleId="Pogrubienie">
    <w:name w:val="Strong"/>
    <w:basedOn w:val="Domylnaczcionkaakapitu"/>
    <w:qFormat/>
    <w:rsid w:val="00D95E0A"/>
    <w:rPr>
      <w:b/>
      <w:bCs/>
    </w:rPr>
  </w:style>
  <w:style w:type="paragraph" w:styleId="Tekstpodstawowywcity">
    <w:name w:val="Body Text Indent"/>
    <w:basedOn w:val="Normalny"/>
    <w:link w:val="TekstpodstawowywcityZnak"/>
    <w:uiPriority w:val="99"/>
    <w:semiHidden/>
    <w:unhideWhenUsed/>
    <w:rsid w:val="00D66C16"/>
    <w:pPr>
      <w:spacing w:after="120"/>
      <w:ind w:left="283"/>
    </w:pPr>
  </w:style>
  <w:style w:type="character" w:customStyle="1" w:styleId="TekstpodstawowywcityZnak">
    <w:name w:val="Tekst podstawowy wcięty Znak"/>
    <w:basedOn w:val="Domylnaczcionkaakapitu"/>
    <w:link w:val="Tekstpodstawowywcity"/>
    <w:uiPriority w:val="99"/>
    <w:semiHidden/>
    <w:rsid w:val="00D66C16"/>
  </w:style>
  <w:style w:type="paragraph" w:styleId="Tekstpodstawowy">
    <w:name w:val="Body Text"/>
    <w:basedOn w:val="Normalny"/>
    <w:link w:val="TekstpodstawowyZnak"/>
    <w:uiPriority w:val="99"/>
    <w:unhideWhenUsed/>
    <w:rsid w:val="001F64F6"/>
    <w:pPr>
      <w:spacing w:after="120"/>
    </w:pPr>
  </w:style>
  <w:style w:type="character" w:customStyle="1" w:styleId="TekstpodstawowyZnak">
    <w:name w:val="Tekst podstawowy Znak"/>
    <w:basedOn w:val="Domylnaczcionkaakapitu"/>
    <w:link w:val="Tekstpodstawowy"/>
    <w:uiPriority w:val="99"/>
    <w:rsid w:val="001F64F6"/>
  </w:style>
  <w:style w:type="paragraph" w:customStyle="1" w:styleId="Default">
    <w:name w:val="Default"/>
    <w:rsid w:val="0042436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2Znak">
    <w:name w:val="Nagłówek 2 Znak"/>
    <w:basedOn w:val="Domylnaczcionkaakapitu"/>
    <w:link w:val="Nagwek2"/>
    <w:rsid w:val="009F37EC"/>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7D757A"/>
    <w:rPr>
      <w:sz w:val="16"/>
      <w:szCs w:val="16"/>
    </w:rPr>
  </w:style>
  <w:style w:type="paragraph" w:styleId="Tekstkomentarza">
    <w:name w:val="annotation text"/>
    <w:basedOn w:val="Normalny"/>
    <w:link w:val="TekstkomentarzaZnak"/>
    <w:uiPriority w:val="99"/>
    <w:semiHidden/>
    <w:unhideWhenUsed/>
    <w:rsid w:val="007D75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757A"/>
    <w:rPr>
      <w:sz w:val="20"/>
      <w:szCs w:val="20"/>
    </w:rPr>
  </w:style>
  <w:style w:type="paragraph" w:styleId="Tematkomentarza">
    <w:name w:val="annotation subject"/>
    <w:basedOn w:val="Tekstkomentarza"/>
    <w:next w:val="Tekstkomentarza"/>
    <w:link w:val="TematkomentarzaZnak"/>
    <w:uiPriority w:val="99"/>
    <w:semiHidden/>
    <w:unhideWhenUsed/>
    <w:rsid w:val="007D757A"/>
    <w:rPr>
      <w:b/>
      <w:bCs/>
    </w:rPr>
  </w:style>
  <w:style w:type="character" w:customStyle="1" w:styleId="TematkomentarzaZnak">
    <w:name w:val="Temat komentarza Znak"/>
    <w:basedOn w:val="TekstkomentarzaZnak"/>
    <w:link w:val="Tematkomentarza"/>
    <w:uiPriority w:val="99"/>
    <w:semiHidden/>
    <w:rsid w:val="007D75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75150">
      <w:bodyDiv w:val="1"/>
      <w:marLeft w:val="0"/>
      <w:marRight w:val="0"/>
      <w:marTop w:val="0"/>
      <w:marBottom w:val="0"/>
      <w:divBdr>
        <w:top w:val="none" w:sz="0" w:space="0" w:color="auto"/>
        <w:left w:val="none" w:sz="0" w:space="0" w:color="auto"/>
        <w:bottom w:val="none" w:sz="0" w:space="0" w:color="auto"/>
        <w:right w:val="none" w:sz="0" w:space="0" w:color="auto"/>
      </w:divBdr>
    </w:div>
    <w:div w:id="662242056">
      <w:bodyDiv w:val="1"/>
      <w:marLeft w:val="0"/>
      <w:marRight w:val="0"/>
      <w:marTop w:val="0"/>
      <w:marBottom w:val="0"/>
      <w:divBdr>
        <w:top w:val="none" w:sz="0" w:space="0" w:color="auto"/>
        <w:left w:val="none" w:sz="0" w:space="0" w:color="auto"/>
        <w:bottom w:val="none" w:sz="0" w:space="0" w:color="auto"/>
        <w:right w:val="none" w:sz="0" w:space="0" w:color="auto"/>
      </w:divBdr>
    </w:div>
    <w:div w:id="1349600190">
      <w:bodyDiv w:val="1"/>
      <w:marLeft w:val="0"/>
      <w:marRight w:val="0"/>
      <w:marTop w:val="0"/>
      <w:marBottom w:val="0"/>
      <w:divBdr>
        <w:top w:val="none" w:sz="0" w:space="0" w:color="auto"/>
        <w:left w:val="none" w:sz="0" w:space="0" w:color="auto"/>
        <w:bottom w:val="none" w:sz="0" w:space="0" w:color="auto"/>
        <w:right w:val="none" w:sz="0" w:space="0" w:color="auto"/>
      </w:divBdr>
    </w:div>
    <w:div w:id="1717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wolomin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o@powiat-wolomin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so@powiat-wolomins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wiat-wolominski.pl" TargetMode="External"/><Relationship Id="rId4" Type="http://schemas.openxmlformats.org/officeDocument/2006/relationships/settings" Target="settings.xml"/><Relationship Id="rId9" Type="http://schemas.openxmlformats.org/officeDocument/2006/relationships/hyperlink" Target="http://www.bip.powiat-wolomi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3BAA-9599-4CD7-B8BF-BC76788C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Pages>
  <Words>6267</Words>
  <Characters>37602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A0501</cp:lastModifiedBy>
  <cp:revision>184</cp:revision>
  <cp:lastPrinted>2019-11-12T08:03:00Z</cp:lastPrinted>
  <dcterms:created xsi:type="dcterms:W3CDTF">2014-10-31T08:27:00Z</dcterms:created>
  <dcterms:modified xsi:type="dcterms:W3CDTF">2019-11-14T16:20:00Z</dcterms:modified>
</cp:coreProperties>
</file>